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43" w:rsidRDefault="00927A43" w:rsidP="00927A43">
      <w:pPr>
        <w:spacing w:after="0"/>
        <w:jc w:val="center"/>
        <w:rPr>
          <w:rFonts w:ascii="Times New Roman" w:hAnsi="Times New Roman" w:cs="Times New Roman"/>
          <w:sz w:val="28"/>
          <w:szCs w:val="28"/>
        </w:rPr>
      </w:pPr>
      <w:r>
        <w:rPr>
          <w:rFonts w:ascii="Times New Roman" w:hAnsi="Times New Roman" w:cs="Times New Roman"/>
          <w:sz w:val="28"/>
          <w:szCs w:val="28"/>
        </w:rPr>
        <w:t>Профессиональное</w:t>
      </w:r>
      <w:r w:rsidR="002D4434" w:rsidRPr="00A5647C">
        <w:rPr>
          <w:rFonts w:ascii="Times New Roman" w:hAnsi="Times New Roman" w:cs="Times New Roman"/>
          <w:sz w:val="28"/>
          <w:szCs w:val="28"/>
        </w:rPr>
        <w:t xml:space="preserve"> образовательное учреждение </w:t>
      </w:r>
    </w:p>
    <w:p w:rsidR="002D4434" w:rsidRPr="00A5647C" w:rsidRDefault="002D4434" w:rsidP="00927A43">
      <w:pPr>
        <w:spacing w:after="0"/>
        <w:jc w:val="center"/>
        <w:rPr>
          <w:rFonts w:ascii="Times New Roman" w:hAnsi="Times New Roman" w:cs="Times New Roman"/>
          <w:sz w:val="28"/>
          <w:szCs w:val="28"/>
        </w:rPr>
      </w:pPr>
      <w:r w:rsidRPr="00A5647C">
        <w:rPr>
          <w:rFonts w:ascii="Times New Roman" w:hAnsi="Times New Roman" w:cs="Times New Roman"/>
          <w:sz w:val="28"/>
          <w:szCs w:val="28"/>
        </w:rPr>
        <w:t xml:space="preserve">«Сыктывкарский кооперативный техникум» </w:t>
      </w:r>
    </w:p>
    <w:p w:rsidR="00114033" w:rsidRPr="00A5647C" w:rsidRDefault="002D4434" w:rsidP="00927A43">
      <w:pPr>
        <w:spacing w:after="0"/>
        <w:jc w:val="center"/>
        <w:rPr>
          <w:rFonts w:ascii="Times New Roman" w:hAnsi="Times New Roman" w:cs="Times New Roman"/>
          <w:sz w:val="28"/>
          <w:szCs w:val="28"/>
        </w:rPr>
      </w:pPr>
      <w:r w:rsidRPr="00A5647C">
        <w:rPr>
          <w:rFonts w:ascii="Times New Roman" w:hAnsi="Times New Roman" w:cs="Times New Roman"/>
          <w:sz w:val="28"/>
          <w:szCs w:val="28"/>
        </w:rPr>
        <w:t>Союза потребительских обществ Республики Коми</w:t>
      </w:r>
    </w:p>
    <w:p w:rsidR="002D4434" w:rsidRPr="00A5647C" w:rsidRDefault="002D4434" w:rsidP="00927A43">
      <w:pPr>
        <w:spacing w:after="0"/>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759"/>
      </w:tblGrid>
      <w:tr w:rsidR="002D4434" w:rsidRPr="00A5647C" w:rsidTr="00683910">
        <w:tc>
          <w:tcPr>
            <w:tcW w:w="4596" w:type="dxa"/>
          </w:tcPr>
          <w:p w:rsidR="00C65690" w:rsidRPr="00C65690" w:rsidRDefault="00C65690" w:rsidP="00C65690">
            <w:pPr>
              <w:rPr>
                <w:rFonts w:ascii="Times New Roman" w:hAnsi="Times New Roman" w:cs="Times New Roman"/>
                <w:sz w:val="28"/>
                <w:szCs w:val="28"/>
              </w:rPr>
            </w:pPr>
            <w:r w:rsidRPr="00C65690">
              <w:rPr>
                <w:rFonts w:ascii="Times New Roman" w:hAnsi="Times New Roman" w:cs="Times New Roman"/>
                <w:sz w:val="28"/>
                <w:szCs w:val="28"/>
              </w:rPr>
              <w:t>Рассмотрено на заседании педагогического совета</w:t>
            </w:r>
          </w:p>
          <w:p w:rsidR="00C65690" w:rsidRPr="00A5647C" w:rsidRDefault="00BE1865" w:rsidP="00C65690">
            <w:pPr>
              <w:rPr>
                <w:rFonts w:ascii="Times New Roman" w:hAnsi="Times New Roman" w:cs="Times New Roman"/>
                <w:sz w:val="28"/>
                <w:szCs w:val="28"/>
              </w:rPr>
            </w:pPr>
            <w:r>
              <w:rPr>
                <w:rFonts w:ascii="Times New Roman" w:hAnsi="Times New Roman" w:cs="Times New Roman"/>
                <w:sz w:val="28"/>
                <w:szCs w:val="28"/>
              </w:rPr>
              <w:t>Протокол № 03</w:t>
            </w:r>
            <w:r w:rsidR="00C65690" w:rsidRPr="00C65690">
              <w:rPr>
                <w:rFonts w:ascii="Times New Roman" w:hAnsi="Times New Roman" w:cs="Times New Roman"/>
                <w:sz w:val="28"/>
                <w:szCs w:val="28"/>
              </w:rPr>
              <w:t xml:space="preserve"> от </w:t>
            </w:r>
            <w:r w:rsidRPr="00BE1865">
              <w:rPr>
                <w:rFonts w:ascii="Times New Roman" w:hAnsi="Times New Roman" w:cs="Times New Roman"/>
                <w:sz w:val="28"/>
                <w:szCs w:val="28"/>
              </w:rPr>
              <w:t>07.12</w:t>
            </w:r>
            <w:r w:rsidR="00C65690" w:rsidRPr="00BE1865">
              <w:rPr>
                <w:rFonts w:ascii="Times New Roman" w:hAnsi="Times New Roman" w:cs="Times New Roman"/>
                <w:sz w:val="28"/>
                <w:szCs w:val="28"/>
              </w:rPr>
              <w:t>.2017 г.</w:t>
            </w:r>
            <w:r w:rsidR="00C65690" w:rsidRPr="00C65690">
              <w:rPr>
                <w:rFonts w:ascii="Times New Roman" w:hAnsi="Times New Roman" w:cs="Times New Roman"/>
                <w:sz w:val="28"/>
                <w:szCs w:val="28"/>
              </w:rPr>
              <w:tab/>
            </w:r>
          </w:p>
          <w:p w:rsidR="002D4434" w:rsidRPr="00A5647C" w:rsidRDefault="002D4434" w:rsidP="00C65690">
            <w:pPr>
              <w:spacing w:line="276" w:lineRule="auto"/>
              <w:rPr>
                <w:rFonts w:ascii="Times New Roman" w:hAnsi="Times New Roman" w:cs="Times New Roman"/>
                <w:sz w:val="28"/>
                <w:szCs w:val="28"/>
              </w:rPr>
            </w:pPr>
          </w:p>
        </w:tc>
        <w:tc>
          <w:tcPr>
            <w:tcW w:w="4759" w:type="dxa"/>
          </w:tcPr>
          <w:p w:rsidR="00C65690" w:rsidRPr="00C65690" w:rsidRDefault="00C65690" w:rsidP="00C65690">
            <w:pPr>
              <w:rPr>
                <w:rFonts w:ascii="Times New Roman" w:hAnsi="Times New Roman" w:cs="Times New Roman"/>
                <w:sz w:val="28"/>
                <w:szCs w:val="28"/>
              </w:rPr>
            </w:pPr>
            <w:r w:rsidRPr="00C65690">
              <w:rPr>
                <w:rFonts w:ascii="Times New Roman" w:hAnsi="Times New Roman" w:cs="Times New Roman"/>
                <w:sz w:val="28"/>
                <w:szCs w:val="28"/>
              </w:rPr>
              <w:t>Утверждено</w:t>
            </w:r>
          </w:p>
          <w:p w:rsidR="00C65690" w:rsidRPr="00C65690" w:rsidRDefault="00C65690" w:rsidP="00C65690">
            <w:pPr>
              <w:rPr>
                <w:rFonts w:ascii="Times New Roman" w:hAnsi="Times New Roman" w:cs="Times New Roman"/>
                <w:sz w:val="28"/>
                <w:szCs w:val="28"/>
              </w:rPr>
            </w:pPr>
            <w:r w:rsidRPr="00C65690">
              <w:rPr>
                <w:rFonts w:ascii="Times New Roman" w:hAnsi="Times New Roman" w:cs="Times New Roman"/>
                <w:sz w:val="28"/>
                <w:szCs w:val="28"/>
              </w:rPr>
              <w:t xml:space="preserve">приказом директора </w:t>
            </w:r>
          </w:p>
          <w:p w:rsidR="002D4434" w:rsidRPr="00A5647C" w:rsidRDefault="00C65690" w:rsidP="00BE1865">
            <w:pPr>
              <w:spacing w:line="276" w:lineRule="auto"/>
              <w:rPr>
                <w:rFonts w:ascii="Times New Roman" w:hAnsi="Times New Roman" w:cs="Times New Roman"/>
                <w:sz w:val="28"/>
                <w:szCs w:val="28"/>
              </w:rPr>
            </w:pPr>
            <w:r w:rsidRPr="00C65690">
              <w:rPr>
                <w:rFonts w:ascii="Times New Roman" w:hAnsi="Times New Roman" w:cs="Times New Roman"/>
                <w:sz w:val="28"/>
                <w:szCs w:val="28"/>
              </w:rPr>
              <w:t xml:space="preserve">от </w:t>
            </w:r>
            <w:r w:rsidR="00BE1865" w:rsidRPr="006B598C">
              <w:rPr>
                <w:rFonts w:ascii="Times New Roman" w:hAnsi="Times New Roman" w:cs="Times New Roman"/>
                <w:sz w:val="28"/>
                <w:szCs w:val="28"/>
              </w:rPr>
              <w:t>08.12</w:t>
            </w:r>
            <w:r w:rsidRPr="006B598C">
              <w:rPr>
                <w:rFonts w:ascii="Times New Roman" w:hAnsi="Times New Roman" w:cs="Times New Roman"/>
                <w:sz w:val="28"/>
                <w:szCs w:val="28"/>
              </w:rPr>
              <w:t xml:space="preserve">.2017 г. № </w:t>
            </w:r>
            <w:r w:rsidR="006B598C" w:rsidRPr="006B598C">
              <w:rPr>
                <w:rFonts w:ascii="Times New Roman" w:hAnsi="Times New Roman" w:cs="Times New Roman"/>
                <w:sz w:val="28"/>
                <w:szCs w:val="28"/>
              </w:rPr>
              <w:t>147</w:t>
            </w:r>
            <w:r w:rsidRPr="006B598C">
              <w:rPr>
                <w:rFonts w:ascii="Times New Roman" w:hAnsi="Times New Roman" w:cs="Times New Roman"/>
                <w:sz w:val="28"/>
                <w:szCs w:val="28"/>
              </w:rPr>
              <w:t>-о</w:t>
            </w:r>
          </w:p>
        </w:tc>
      </w:tr>
    </w:tbl>
    <w:p w:rsidR="002D4434" w:rsidRPr="00A5647C" w:rsidRDefault="002D4434" w:rsidP="00A5647C">
      <w:pPr>
        <w:spacing w:line="360" w:lineRule="auto"/>
        <w:rPr>
          <w:rFonts w:ascii="Times New Roman" w:hAnsi="Times New Roman" w:cs="Times New Roman"/>
          <w:sz w:val="28"/>
          <w:szCs w:val="28"/>
        </w:rPr>
      </w:pPr>
    </w:p>
    <w:p w:rsidR="002D4434" w:rsidRDefault="002D4434" w:rsidP="00A5647C">
      <w:pPr>
        <w:spacing w:line="360" w:lineRule="auto"/>
        <w:rPr>
          <w:rFonts w:ascii="Times New Roman" w:hAnsi="Times New Roman" w:cs="Times New Roman"/>
          <w:sz w:val="28"/>
          <w:szCs w:val="28"/>
        </w:rPr>
      </w:pPr>
    </w:p>
    <w:p w:rsidR="00457A20" w:rsidRDefault="00457A20" w:rsidP="00927A43">
      <w:pPr>
        <w:spacing w:after="0"/>
        <w:jc w:val="center"/>
        <w:rPr>
          <w:rFonts w:ascii="Times New Roman" w:hAnsi="Times New Roman" w:cs="Times New Roman"/>
          <w:sz w:val="28"/>
          <w:szCs w:val="28"/>
        </w:rPr>
      </w:pPr>
    </w:p>
    <w:p w:rsidR="00457A20" w:rsidRDefault="00457A20" w:rsidP="00927A43">
      <w:pPr>
        <w:spacing w:after="0"/>
        <w:jc w:val="center"/>
        <w:rPr>
          <w:rFonts w:ascii="Times New Roman" w:hAnsi="Times New Roman" w:cs="Times New Roman"/>
          <w:sz w:val="28"/>
          <w:szCs w:val="28"/>
        </w:rPr>
      </w:pPr>
    </w:p>
    <w:p w:rsidR="00927A43" w:rsidRPr="000E2336" w:rsidRDefault="00927A43" w:rsidP="00927A43">
      <w:pPr>
        <w:spacing w:after="0"/>
        <w:jc w:val="center"/>
        <w:rPr>
          <w:rFonts w:ascii="Times New Roman" w:hAnsi="Times New Roman" w:cs="Times New Roman"/>
          <w:sz w:val="28"/>
          <w:szCs w:val="28"/>
        </w:rPr>
      </w:pPr>
      <w:r w:rsidRPr="000E2336">
        <w:rPr>
          <w:rFonts w:ascii="Times New Roman" w:hAnsi="Times New Roman" w:cs="Times New Roman"/>
          <w:sz w:val="28"/>
          <w:szCs w:val="28"/>
        </w:rPr>
        <w:t>Программа</w:t>
      </w:r>
    </w:p>
    <w:p w:rsidR="00927A43" w:rsidRPr="000E2336" w:rsidRDefault="00927A43" w:rsidP="00927A43">
      <w:pPr>
        <w:spacing w:after="0"/>
        <w:jc w:val="center"/>
        <w:rPr>
          <w:rFonts w:ascii="Times New Roman" w:hAnsi="Times New Roman" w:cs="Times New Roman"/>
          <w:sz w:val="28"/>
          <w:szCs w:val="28"/>
        </w:rPr>
      </w:pPr>
      <w:r w:rsidRPr="000E2336">
        <w:rPr>
          <w:rFonts w:ascii="Times New Roman" w:hAnsi="Times New Roman" w:cs="Times New Roman"/>
          <w:sz w:val="28"/>
          <w:szCs w:val="28"/>
        </w:rPr>
        <w:t>государственной итоговой аттестации выпускников</w:t>
      </w:r>
    </w:p>
    <w:p w:rsidR="00927A43" w:rsidRPr="000E2336" w:rsidRDefault="00927A43" w:rsidP="00927A43">
      <w:pPr>
        <w:spacing w:after="0"/>
        <w:jc w:val="center"/>
        <w:rPr>
          <w:rFonts w:ascii="Times New Roman" w:hAnsi="Times New Roman" w:cs="Times New Roman"/>
          <w:sz w:val="28"/>
          <w:szCs w:val="28"/>
        </w:rPr>
      </w:pPr>
      <w:r w:rsidRPr="000E2336">
        <w:rPr>
          <w:rFonts w:ascii="Times New Roman" w:hAnsi="Times New Roman" w:cs="Times New Roman"/>
          <w:sz w:val="28"/>
          <w:szCs w:val="28"/>
        </w:rPr>
        <w:t xml:space="preserve">по основной образовательной программе </w:t>
      </w:r>
    </w:p>
    <w:p w:rsidR="00C65690" w:rsidRDefault="00C65690" w:rsidP="00927A43">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(программе </w:t>
      </w:r>
      <w:r w:rsidR="00927A43" w:rsidRPr="000E2336">
        <w:rPr>
          <w:rFonts w:ascii="Times New Roman" w:hAnsi="Times New Roman" w:cs="Times New Roman"/>
          <w:sz w:val="28"/>
          <w:szCs w:val="28"/>
        </w:rPr>
        <w:t>подготовки специалистов среднего звена</w:t>
      </w:r>
      <w:r>
        <w:rPr>
          <w:rFonts w:ascii="Times New Roman" w:hAnsi="Times New Roman" w:cs="Times New Roman"/>
          <w:sz w:val="28"/>
          <w:szCs w:val="28"/>
        </w:rPr>
        <w:t>)</w:t>
      </w:r>
      <w:r w:rsidR="00927A43" w:rsidRPr="000E2336">
        <w:rPr>
          <w:rFonts w:ascii="Times New Roman" w:hAnsi="Times New Roman" w:cs="Times New Roman"/>
          <w:sz w:val="28"/>
          <w:szCs w:val="28"/>
        </w:rPr>
        <w:t xml:space="preserve"> </w:t>
      </w:r>
    </w:p>
    <w:p w:rsidR="00927A43" w:rsidRPr="000E2336" w:rsidRDefault="00927A43" w:rsidP="00927A43">
      <w:pPr>
        <w:spacing w:after="0"/>
        <w:jc w:val="center"/>
        <w:rPr>
          <w:rFonts w:ascii="Times New Roman" w:hAnsi="Times New Roman" w:cs="Times New Roman"/>
          <w:sz w:val="28"/>
          <w:szCs w:val="28"/>
        </w:rPr>
      </w:pPr>
      <w:r w:rsidRPr="000E2336">
        <w:rPr>
          <w:rFonts w:ascii="Times New Roman" w:hAnsi="Times New Roman" w:cs="Times New Roman"/>
          <w:sz w:val="28"/>
          <w:szCs w:val="28"/>
        </w:rPr>
        <w:t>по специальности среднего профессионального образования</w:t>
      </w:r>
    </w:p>
    <w:p w:rsidR="00927A43" w:rsidRPr="000E2336" w:rsidRDefault="00927A43" w:rsidP="00927A43">
      <w:pPr>
        <w:spacing w:after="0"/>
        <w:jc w:val="center"/>
        <w:rPr>
          <w:rFonts w:ascii="Times New Roman" w:hAnsi="Times New Roman" w:cs="Times New Roman"/>
          <w:sz w:val="28"/>
          <w:szCs w:val="28"/>
        </w:rPr>
      </w:pPr>
      <w:r>
        <w:rPr>
          <w:rFonts w:ascii="Times New Roman" w:hAnsi="Times New Roman" w:cs="Times New Roman"/>
          <w:sz w:val="28"/>
          <w:szCs w:val="28"/>
        </w:rPr>
        <w:t>38.02.07 Банковское дело</w:t>
      </w:r>
    </w:p>
    <w:p w:rsidR="00927A43" w:rsidRPr="000E2336" w:rsidRDefault="00C65690" w:rsidP="00927A43">
      <w:pPr>
        <w:spacing w:after="0"/>
        <w:jc w:val="center"/>
        <w:rPr>
          <w:rFonts w:ascii="Times New Roman" w:hAnsi="Times New Roman" w:cs="Times New Roman"/>
          <w:sz w:val="28"/>
          <w:szCs w:val="28"/>
        </w:rPr>
      </w:pPr>
      <w:r>
        <w:rPr>
          <w:rFonts w:ascii="Times New Roman" w:hAnsi="Times New Roman" w:cs="Times New Roman"/>
          <w:sz w:val="28"/>
          <w:szCs w:val="28"/>
        </w:rPr>
        <w:t>в 2018</w:t>
      </w:r>
      <w:r w:rsidR="00927A43" w:rsidRPr="000E2336">
        <w:rPr>
          <w:rFonts w:ascii="Times New Roman" w:hAnsi="Times New Roman" w:cs="Times New Roman"/>
          <w:sz w:val="28"/>
          <w:szCs w:val="28"/>
        </w:rPr>
        <w:t xml:space="preserve"> году</w:t>
      </w:r>
    </w:p>
    <w:p w:rsidR="00927A43" w:rsidRPr="000E2336" w:rsidRDefault="00927A43" w:rsidP="00927A43">
      <w:pPr>
        <w:spacing w:after="0"/>
        <w:jc w:val="center"/>
        <w:rPr>
          <w:rFonts w:ascii="Times New Roman" w:hAnsi="Times New Roman" w:cs="Times New Roman"/>
          <w:sz w:val="28"/>
          <w:szCs w:val="28"/>
        </w:rPr>
      </w:pPr>
      <w:r w:rsidRPr="000E2336">
        <w:rPr>
          <w:rFonts w:ascii="Times New Roman" w:hAnsi="Times New Roman" w:cs="Times New Roman"/>
          <w:sz w:val="28"/>
          <w:szCs w:val="28"/>
        </w:rPr>
        <w:t>уровень подготовки- базовый</w:t>
      </w:r>
    </w:p>
    <w:p w:rsidR="00927A43" w:rsidRPr="000E2336" w:rsidRDefault="00927A43" w:rsidP="00927A43">
      <w:pPr>
        <w:spacing w:after="0"/>
        <w:jc w:val="center"/>
        <w:rPr>
          <w:rFonts w:ascii="Times New Roman" w:hAnsi="Times New Roman" w:cs="Times New Roman"/>
          <w:sz w:val="28"/>
          <w:szCs w:val="28"/>
        </w:rPr>
      </w:pPr>
      <w:r w:rsidRPr="000E2336">
        <w:rPr>
          <w:rFonts w:ascii="Times New Roman" w:hAnsi="Times New Roman" w:cs="Times New Roman"/>
          <w:sz w:val="28"/>
          <w:szCs w:val="28"/>
        </w:rPr>
        <w:t>форма обучения - очная</w:t>
      </w:r>
    </w:p>
    <w:p w:rsidR="00A5647C" w:rsidRPr="00A5647C" w:rsidRDefault="00A5647C" w:rsidP="00A5647C">
      <w:pPr>
        <w:spacing w:line="360" w:lineRule="auto"/>
        <w:rPr>
          <w:rFonts w:ascii="Times New Roman" w:hAnsi="Times New Roman" w:cs="Times New Roman"/>
          <w:sz w:val="28"/>
          <w:szCs w:val="28"/>
        </w:rPr>
      </w:pPr>
    </w:p>
    <w:p w:rsidR="002D4434" w:rsidRPr="00A5647C" w:rsidRDefault="002D4434" w:rsidP="00A5647C">
      <w:pPr>
        <w:spacing w:line="360" w:lineRule="auto"/>
        <w:rPr>
          <w:rFonts w:ascii="Times New Roman" w:hAnsi="Times New Roman" w:cs="Times New Roman"/>
          <w:sz w:val="28"/>
          <w:szCs w:val="28"/>
        </w:rPr>
      </w:pPr>
    </w:p>
    <w:p w:rsidR="002D4434" w:rsidRPr="00A5647C" w:rsidRDefault="002D4434" w:rsidP="00A5647C">
      <w:pPr>
        <w:spacing w:line="360" w:lineRule="auto"/>
        <w:rPr>
          <w:rFonts w:ascii="Times New Roman" w:hAnsi="Times New Roman" w:cs="Times New Roman"/>
          <w:sz w:val="28"/>
          <w:szCs w:val="28"/>
        </w:rPr>
      </w:pPr>
    </w:p>
    <w:p w:rsidR="002D4434" w:rsidRPr="00A5647C" w:rsidRDefault="002D4434" w:rsidP="00A5647C">
      <w:pPr>
        <w:spacing w:line="36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068"/>
      </w:tblGrid>
      <w:tr w:rsidR="002D4434" w:rsidRPr="00A5647C" w:rsidTr="00555747">
        <w:tc>
          <w:tcPr>
            <w:tcW w:w="4503" w:type="dxa"/>
          </w:tcPr>
          <w:p w:rsidR="002D4434" w:rsidRPr="00A5647C" w:rsidRDefault="002D4434" w:rsidP="00A5647C">
            <w:pPr>
              <w:spacing w:line="360" w:lineRule="auto"/>
              <w:rPr>
                <w:rFonts w:ascii="Times New Roman" w:hAnsi="Times New Roman" w:cs="Times New Roman"/>
                <w:sz w:val="28"/>
                <w:szCs w:val="28"/>
              </w:rPr>
            </w:pPr>
          </w:p>
        </w:tc>
        <w:tc>
          <w:tcPr>
            <w:tcW w:w="5068" w:type="dxa"/>
          </w:tcPr>
          <w:p w:rsidR="002D4434" w:rsidRPr="00A5647C" w:rsidRDefault="002D4434" w:rsidP="00A5647C">
            <w:pPr>
              <w:spacing w:line="360" w:lineRule="auto"/>
              <w:rPr>
                <w:rFonts w:ascii="Times New Roman" w:hAnsi="Times New Roman" w:cs="Times New Roman"/>
                <w:sz w:val="28"/>
                <w:szCs w:val="28"/>
              </w:rPr>
            </w:pPr>
          </w:p>
        </w:tc>
      </w:tr>
    </w:tbl>
    <w:p w:rsidR="002D4434" w:rsidRPr="00A5647C" w:rsidRDefault="002D4434" w:rsidP="00A5647C">
      <w:pPr>
        <w:spacing w:line="360" w:lineRule="auto"/>
        <w:jc w:val="center"/>
        <w:rPr>
          <w:rFonts w:ascii="Times New Roman" w:hAnsi="Times New Roman" w:cs="Times New Roman"/>
          <w:sz w:val="28"/>
          <w:szCs w:val="28"/>
        </w:rPr>
      </w:pPr>
    </w:p>
    <w:p w:rsidR="00A5647C" w:rsidRDefault="00A5647C" w:rsidP="00A5647C">
      <w:pPr>
        <w:spacing w:line="360" w:lineRule="auto"/>
        <w:jc w:val="center"/>
        <w:rPr>
          <w:rFonts w:ascii="Times New Roman" w:hAnsi="Times New Roman" w:cs="Times New Roman"/>
          <w:sz w:val="28"/>
          <w:szCs w:val="28"/>
        </w:rPr>
      </w:pPr>
    </w:p>
    <w:p w:rsidR="00A5647C" w:rsidRDefault="00A5647C" w:rsidP="00A5647C">
      <w:pPr>
        <w:spacing w:line="360" w:lineRule="auto"/>
        <w:jc w:val="center"/>
        <w:rPr>
          <w:rFonts w:ascii="Times New Roman" w:hAnsi="Times New Roman" w:cs="Times New Roman"/>
          <w:sz w:val="28"/>
          <w:szCs w:val="28"/>
        </w:rPr>
      </w:pPr>
    </w:p>
    <w:p w:rsidR="002D4434" w:rsidRPr="00A5647C" w:rsidRDefault="002D4434" w:rsidP="002D4434">
      <w:pPr>
        <w:jc w:val="center"/>
        <w:rPr>
          <w:rFonts w:ascii="Times New Roman" w:hAnsi="Times New Roman" w:cs="Times New Roman"/>
          <w:sz w:val="28"/>
          <w:szCs w:val="28"/>
        </w:rPr>
      </w:pPr>
      <w:proofErr w:type="spellStart"/>
      <w:r w:rsidRPr="00A5647C">
        <w:rPr>
          <w:rFonts w:ascii="Times New Roman" w:hAnsi="Times New Roman" w:cs="Times New Roman"/>
          <w:sz w:val="28"/>
          <w:szCs w:val="28"/>
        </w:rPr>
        <w:t>г.Сыктывкар</w:t>
      </w:r>
      <w:proofErr w:type="spellEnd"/>
      <w:r w:rsidRPr="00A5647C">
        <w:rPr>
          <w:rFonts w:ascii="Times New Roman" w:hAnsi="Times New Roman" w:cs="Times New Roman"/>
          <w:sz w:val="28"/>
          <w:szCs w:val="28"/>
        </w:rPr>
        <w:t>, 201</w:t>
      </w:r>
      <w:r w:rsidR="00C65690">
        <w:rPr>
          <w:rFonts w:ascii="Times New Roman" w:hAnsi="Times New Roman" w:cs="Times New Roman"/>
          <w:sz w:val="28"/>
          <w:szCs w:val="28"/>
        </w:rPr>
        <w:t>7</w:t>
      </w:r>
    </w:p>
    <w:p w:rsidR="00C92408" w:rsidRDefault="00C92408">
      <w:pPr>
        <w:rPr>
          <w:rFonts w:ascii="Times New Roman" w:hAnsi="Times New Roman" w:cs="Times New Roman"/>
          <w:sz w:val="32"/>
          <w:szCs w:val="32"/>
        </w:rPr>
      </w:pPr>
      <w:r>
        <w:rPr>
          <w:rFonts w:ascii="Times New Roman" w:hAnsi="Times New Roman" w:cs="Times New Roman"/>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1"/>
      </w:tblGrid>
      <w:tr w:rsidR="00C92408" w:rsidTr="00683910">
        <w:tc>
          <w:tcPr>
            <w:tcW w:w="5524" w:type="dxa"/>
          </w:tcPr>
          <w:p w:rsidR="00832D2B" w:rsidRDefault="00832D2B" w:rsidP="00683910">
            <w:pPr>
              <w:spacing w:line="360" w:lineRule="auto"/>
              <w:rPr>
                <w:rFonts w:ascii="Times New Roman" w:hAnsi="Times New Roman" w:cs="Times New Roman"/>
                <w:sz w:val="28"/>
                <w:szCs w:val="28"/>
              </w:rPr>
            </w:pPr>
          </w:p>
          <w:p w:rsidR="00832D2B" w:rsidRDefault="00832D2B" w:rsidP="00683910">
            <w:pPr>
              <w:spacing w:line="360" w:lineRule="auto"/>
              <w:rPr>
                <w:rFonts w:ascii="Times New Roman" w:hAnsi="Times New Roman" w:cs="Times New Roman"/>
                <w:sz w:val="28"/>
                <w:szCs w:val="28"/>
              </w:rPr>
            </w:pPr>
          </w:p>
          <w:p w:rsidR="00832D2B" w:rsidRDefault="00832D2B" w:rsidP="00683910">
            <w:pPr>
              <w:spacing w:line="360" w:lineRule="auto"/>
              <w:rPr>
                <w:rFonts w:ascii="Times New Roman" w:hAnsi="Times New Roman" w:cs="Times New Roman"/>
                <w:sz w:val="28"/>
                <w:szCs w:val="28"/>
              </w:rPr>
            </w:pPr>
          </w:p>
          <w:p w:rsidR="00832D2B" w:rsidRDefault="00832D2B" w:rsidP="00683910">
            <w:pPr>
              <w:spacing w:line="360" w:lineRule="auto"/>
              <w:rPr>
                <w:rFonts w:ascii="Times New Roman" w:hAnsi="Times New Roman" w:cs="Times New Roman"/>
                <w:sz w:val="28"/>
                <w:szCs w:val="28"/>
              </w:rPr>
            </w:pPr>
          </w:p>
          <w:p w:rsidR="00832D2B" w:rsidRDefault="00832D2B" w:rsidP="00683910">
            <w:pPr>
              <w:spacing w:line="360" w:lineRule="auto"/>
              <w:rPr>
                <w:rFonts w:ascii="Times New Roman" w:hAnsi="Times New Roman" w:cs="Times New Roman"/>
                <w:sz w:val="28"/>
                <w:szCs w:val="28"/>
              </w:rPr>
            </w:pPr>
          </w:p>
          <w:p w:rsidR="00BE1865" w:rsidRDefault="00BE1865" w:rsidP="00683910">
            <w:pPr>
              <w:spacing w:line="360" w:lineRule="auto"/>
              <w:rPr>
                <w:rFonts w:ascii="Times New Roman" w:hAnsi="Times New Roman" w:cs="Times New Roman"/>
                <w:sz w:val="28"/>
                <w:szCs w:val="28"/>
              </w:rPr>
            </w:pPr>
          </w:p>
          <w:p w:rsidR="00832D2B" w:rsidRPr="00BE1865" w:rsidRDefault="00832D2B" w:rsidP="00683910">
            <w:pPr>
              <w:spacing w:line="360" w:lineRule="auto"/>
              <w:rPr>
                <w:rFonts w:ascii="Times New Roman" w:hAnsi="Times New Roman" w:cs="Times New Roman"/>
                <w:sz w:val="28"/>
                <w:szCs w:val="28"/>
              </w:rPr>
            </w:pPr>
          </w:p>
        </w:tc>
        <w:tc>
          <w:tcPr>
            <w:tcW w:w="3821" w:type="dxa"/>
          </w:tcPr>
          <w:p w:rsidR="00C92408" w:rsidRDefault="00C92408" w:rsidP="00F74826">
            <w:pPr>
              <w:jc w:val="center"/>
              <w:rPr>
                <w:rFonts w:ascii="Times New Roman" w:hAnsi="Times New Roman" w:cs="Times New Roman"/>
                <w:sz w:val="28"/>
                <w:szCs w:val="28"/>
              </w:rPr>
            </w:pPr>
          </w:p>
        </w:tc>
      </w:tr>
    </w:tbl>
    <w:p w:rsidR="00C92408" w:rsidRDefault="00832D2B" w:rsidP="00F74826">
      <w:pPr>
        <w:jc w:val="center"/>
        <w:rPr>
          <w:rFonts w:ascii="Times New Roman" w:hAnsi="Times New Roman" w:cs="Times New Roman"/>
          <w:sz w:val="28"/>
          <w:szCs w:val="28"/>
        </w:rPr>
      </w:pPr>
      <w:r w:rsidRPr="00832D2B">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88B3851" wp14:editId="2FFC3F2A">
            <wp:simplePos x="0" y="0"/>
            <wp:positionH relativeFrom="column">
              <wp:posOffset>-1056384</wp:posOffset>
            </wp:positionH>
            <wp:positionV relativeFrom="paragraph">
              <wp:posOffset>-2890776</wp:posOffset>
            </wp:positionV>
            <wp:extent cx="7778115" cy="10735442"/>
            <wp:effectExtent l="0" t="0" r="0" b="8890"/>
            <wp:wrapNone/>
            <wp:docPr id="2" name="Рисунок 2" descr="C:\Users\Администратор\Desktop\img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img2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8689" cy="107362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408" w:rsidRDefault="00C92408" w:rsidP="00F74826">
      <w:pPr>
        <w:jc w:val="center"/>
        <w:rPr>
          <w:rFonts w:ascii="Times New Roman" w:hAnsi="Times New Roman" w:cs="Times New Roman"/>
          <w:sz w:val="28"/>
          <w:szCs w:val="28"/>
        </w:rPr>
      </w:pPr>
    </w:p>
    <w:p w:rsidR="00C92408" w:rsidRDefault="00C92408" w:rsidP="00F74826">
      <w:pPr>
        <w:jc w:val="center"/>
        <w:rPr>
          <w:rFonts w:ascii="Times New Roman" w:hAnsi="Times New Roman" w:cs="Times New Roman"/>
          <w:sz w:val="28"/>
          <w:szCs w:val="28"/>
        </w:rPr>
      </w:pPr>
    </w:p>
    <w:p w:rsidR="00C92408" w:rsidRDefault="00C92408" w:rsidP="00F74826">
      <w:pPr>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1"/>
      </w:tblGrid>
      <w:tr w:rsidR="00C92408" w:rsidTr="00267EB5">
        <w:tc>
          <w:tcPr>
            <w:tcW w:w="5524" w:type="dxa"/>
          </w:tcPr>
          <w:p w:rsidR="00C92408" w:rsidRDefault="00C92408" w:rsidP="00456114">
            <w:pPr>
              <w:spacing w:line="360" w:lineRule="auto"/>
              <w:rPr>
                <w:rFonts w:ascii="Times New Roman" w:hAnsi="Times New Roman" w:cs="Times New Roman"/>
                <w:sz w:val="28"/>
                <w:szCs w:val="28"/>
              </w:rPr>
            </w:pPr>
          </w:p>
        </w:tc>
        <w:tc>
          <w:tcPr>
            <w:tcW w:w="3821" w:type="dxa"/>
          </w:tcPr>
          <w:p w:rsidR="00C92408" w:rsidRDefault="00C92408" w:rsidP="00F74826">
            <w:pPr>
              <w:jc w:val="center"/>
              <w:rPr>
                <w:rFonts w:ascii="Times New Roman" w:hAnsi="Times New Roman" w:cs="Times New Roman"/>
                <w:sz w:val="28"/>
                <w:szCs w:val="28"/>
              </w:rPr>
            </w:pPr>
          </w:p>
        </w:tc>
      </w:tr>
    </w:tbl>
    <w:p w:rsidR="00C92408" w:rsidRDefault="00C92408" w:rsidP="00F74826">
      <w:pPr>
        <w:jc w:val="center"/>
        <w:rPr>
          <w:rFonts w:ascii="Times New Roman" w:hAnsi="Times New Roman" w:cs="Times New Roman"/>
          <w:sz w:val="28"/>
          <w:szCs w:val="28"/>
        </w:rPr>
      </w:pPr>
      <w:bookmarkStart w:id="0" w:name="_GoBack"/>
      <w:bookmarkEnd w:id="0"/>
    </w:p>
    <w:p w:rsidR="00C92408" w:rsidRDefault="00C92408">
      <w:pPr>
        <w:rPr>
          <w:rFonts w:ascii="Times New Roman" w:hAnsi="Times New Roman" w:cs="Times New Roman"/>
          <w:sz w:val="28"/>
          <w:szCs w:val="28"/>
        </w:rPr>
      </w:pPr>
      <w:r>
        <w:rPr>
          <w:rFonts w:ascii="Times New Roman" w:hAnsi="Times New Roman" w:cs="Times New Roman"/>
          <w:sz w:val="28"/>
          <w:szCs w:val="28"/>
        </w:rPr>
        <w:br w:type="page"/>
      </w:r>
    </w:p>
    <w:p w:rsidR="00F63FAF" w:rsidRPr="008D62A3" w:rsidRDefault="00CB1BE5" w:rsidP="00D53457">
      <w:pPr>
        <w:pStyle w:val="a4"/>
        <w:numPr>
          <w:ilvl w:val="0"/>
          <w:numId w:val="15"/>
        </w:numPr>
        <w:jc w:val="center"/>
        <w:rPr>
          <w:rFonts w:ascii="Times New Roman" w:hAnsi="Times New Roman" w:cs="Times New Roman"/>
          <w:sz w:val="24"/>
          <w:szCs w:val="24"/>
        </w:rPr>
      </w:pPr>
      <w:r w:rsidRPr="008D62A3">
        <w:rPr>
          <w:rFonts w:ascii="Times New Roman" w:hAnsi="Times New Roman" w:cs="Times New Roman"/>
          <w:sz w:val="24"/>
          <w:szCs w:val="24"/>
        </w:rPr>
        <w:lastRenderedPageBreak/>
        <w:t>ОБЩИЕ ПОЛОЖЕНИЯ</w:t>
      </w:r>
    </w:p>
    <w:p w:rsidR="00F63FAF"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8C407B" w:rsidRPr="008D62A3">
        <w:rPr>
          <w:rFonts w:ascii="Times New Roman" w:hAnsi="Times New Roman" w:cs="Times New Roman"/>
          <w:sz w:val="24"/>
          <w:szCs w:val="24"/>
        </w:rPr>
        <w:t>1.1.</w:t>
      </w:r>
      <w:r w:rsidR="00227B8C" w:rsidRPr="008D62A3">
        <w:rPr>
          <w:rFonts w:ascii="Times New Roman" w:hAnsi="Times New Roman" w:cs="Times New Roman"/>
          <w:sz w:val="24"/>
          <w:szCs w:val="24"/>
        </w:rPr>
        <w:t>Программа государственной итоговой аттестации</w:t>
      </w:r>
      <w:r w:rsidR="00F63FAF" w:rsidRPr="008D62A3">
        <w:rPr>
          <w:rFonts w:ascii="Times New Roman" w:hAnsi="Times New Roman" w:cs="Times New Roman"/>
          <w:sz w:val="24"/>
          <w:szCs w:val="24"/>
        </w:rPr>
        <w:t xml:space="preserve"> выпускников</w:t>
      </w:r>
      <w:r w:rsidR="00227B8C" w:rsidRPr="008D62A3">
        <w:rPr>
          <w:rFonts w:ascii="Times New Roman" w:hAnsi="Times New Roman" w:cs="Times New Roman"/>
          <w:sz w:val="24"/>
          <w:szCs w:val="24"/>
        </w:rPr>
        <w:t xml:space="preserve"> </w:t>
      </w:r>
      <w:r w:rsidR="00CB1BE5" w:rsidRPr="008D62A3">
        <w:rPr>
          <w:rFonts w:ascii="Times New Roman" w:hAnsi="Times New Roman" w:cs="Times New Roman"/>
          <w:sz w:val="24"/>
          <w:szCs w:val="24"/>
        </w:rPr>
        <w:t xml:space="preserve">техникума </w:t>
      </w:r>
      <w:r w:rsidR="00227B8C" w:rsidRPr="008D62A3">
        <w:rPr>
          <w:rFonts w:ascii="Times New Roman" w:hAnsi="Times New Roman" w:cs="Times New Roman"/>
          <w:sz w:val="24"/>
          <w:szCs w:val="24"/>
        </w:rPr>
        <w:t xml:space="preserve">(далее ГИА) </w:t>
      </w:r>
      <w:r w:rsidR="00CB1BE5">
        <w:rPr>
          <w:rFonts w:ascii="Times New Roman" w:hAnsi="Times New Roman" w:cs="Times New Roman"/>
          <w:sz w:val="24"/>
          <w:szCs w:val="24"/>
        </w:rPr>
        <w:t xml:space="preserve">по специальности среднего профессионального образования 38.02.07 Банковское дело </w:t>
      </w:r>
      <w:r w:rsidR="00F63FAF" w:rsidRPr="008D62A3">
        <w:rPr>
          <w:rFonts w:ascii="Times New Roman" w:hAnsi="Times New Roman" w:cs="Times New Roman"/>
          <w:sz w:val="24"/>
          <w:szCs w:val="24"/>
        </w:rPr>
        <w:t>разработана в соответствии с федеральным государственным образовательным стандартом по специальности среднего</w:t>
      </w:r>
      <w:r w:rsidR="00DF211D" w:rsidRPr="008D62A3">
        <w:rPr>
          <w:rFonts w:ascii="Times New Roman" w:hAnsi="Times New Roman" w:cs="Times New Roman"/>
          <w:sz w:val="24"/>
          <w:szCs w:val="24"/>
        </w:rPr>
        <w:t xml:space="preserve"> профессионального образования </w:t>
      </w:r>
      <w:r w:rsidR="00A33C10" w:rsidRPr="008D62A3">
        <w:rPr>
          <w:rFonts w:ascii="Times New Roman" w:hAnsi="Times New Roman" w:cs="Times New Roman"/>
          <w:sz w:val="24"/>
          <w:szCs w:val="24"/>
        </w:rPr>
        <w:t>38.02.0</w:t>
      </w:r>
      <w:r w:rsidR="00907183" w:rsidRPr="008D62A3">
        <w:rPr>
          <w:rFonts w:ascii="Times New Roman" w:hAnsi="Times New Roman" w:cs="Times New Roman"/>
          <w:sz w:val="24"/>
          <w:szCs w:val="24"/>
        </w:rPr>
        <w:t>7 Банковское дело</w:t>
      </w:r>
      <w:r w:rsidR="00DF211D" w:rsidRPr="008D62A3">
        <w:rPr>
          <w:rFonts w:ascii="Times New Roman" w:hAnsi="Times New Roman" w:cs="Times New Roman"/>
          <w:sz w:val="24"/>
          <w:szCs w:val="24"/>
        </w:rPr>
        <w:t xml:space="preserve">, утвержденного приказом Министерства образования и науки Российской Федерации от </w:t>
      </w:r>
      <w:r w:rsidR="00A33C10" w:rsidRPr="008D62A3">
        <w:rPr>
          <w:rFonts w:ascii="Times New Roman" w:hAnsi="Times New Roman" w:cs="Times New Roman"/>
          <w:sz w:val="24"/>
          <w:szCs w:val="24"/>
        </w:rPr>
        <w:t xml:space="preserve">28 июля  </w:t>
      </w:r>
      <w:r w:rsidR="00DF211D" w:rsidRPr="008D62A3">
        <w:rPr>
          <w:rFonts w:ascii="Times New Roman" w:hAnsi="Times New Roman" w:cs="Times New Roman"/>
          <w:sz w:val="24"/>
          <w:szCs w:val="24"/>
        </w:rPr>
        <w:t xml:space="preserve"> 2014 г. № </w:t>
      </w:r>
      <w:r w:rsidR="00A33C10" w:rsidRPr="008D62A3">
        <w:rPr>
          <w:rFonts w:ascii="Times New Roman" w:hAnsi="Times New Roman" w:cs="Times New Roman"/>
          <w:sz w:val="24"/>
          <w:szCs w:val="24"/>
        </w:rPr>
        <w:t>83</w:t>
      </w:r>
      <w:r w:rsidR="00907183" w:rsidRPr="008D62A3">
        <w:rPr>
          <w:rFonts w:ascii="Times New Roman" w:hAnsi="Times New Roman" w:cs="Times New Roman"/>
          <w:sz w:val="24"/>
          <w:szCs w:val="24"/>
        </w:rPr>
        <w:t>7</w:t>
      </w:r>
      <w:r w:rsidR="00213FB7">
        <w:rPr>
          <w:rFonts w:ascii="Times New Roman" w:hAnsi="Times New Roman" w:cs="Times New Roman"/>
          <w:sz w:val="24"/>
          <w:szCs w:val="24"/>
        </w:rPr>
        <w:t>, п</w:t>
      </w:r>
      <w:r w:rsidR="00DF211D" w:rsidRPr="008D62A3">
        <w:rPr>
          <w:rFonts w:ascii="Times New Roman" w:hAnsi="Times New Roman" w:cs="Times New Roman"/>
          <w:sz w:val="24"/>
          <w:szCs w:val="24"/>
        </w:rPr>
        <w:t>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Российской Федера</w:t>
      </w:r>
      <w:r w:rsidR="00213FB7">
        <w:rPr>
          <w:rFonts w:ascii="Times New Roman" w:hAnsi="Times New Roman" w:cs="Times New Roman"/>
          <w:sz w:val="24"/>
          <w:szCs w:val="24"/>
        </w:rPr>
        <w:t>ции от 16 августа 2013 г. № 968, положением о порядке проведения государственной итоговой аттестации по образовательным программам среднего профессионального образования выпускников профессионального образовательного учреждения «Сыктывкарский кооперативный техникум» Союза потребительских обществ Республики Коми, утвержденного приказом директора техникума от 05 сентября 2017 г. № 114/2-о.</w:t>
      </w:r>
    </w:p>
    <w:p w:rsidR="00DF211D"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8C407B" w:rsidRPr="008D62A3">
        <w:rPr>
          <w:rFonts w:ascii="Times New Roman" w:hAnsi="Times New Roman" w:cs="Times New Roman"/>
          <w:sz w:val="24"/>
          <w:szCs w:val="24"/>
        </w:rPr>
        <w:t>1.2.</w:t>
      </w:r>
      <w:r w:rsidR="00DF211D" w:rsidRPr="008D62A3">
        <w:rPr>
          <w:rFonts w:ascii="Times New Roman" w:hAnsi="Times New Roman" w:cs="Times New Roman"/>
          <w:sz w:val="24"/>
          <w:szCs w:val="24"/>
        </w:rPr>
        <w:t xml:space="preserve">Программа ГИА по специальности </w:t>
      </w:r>
      <w:r w:rsidR="00907183" w:rsidRPr="008D62A3">
        <w:rPr>
          <w:rFonts w:ascii="Times New Roman" w:hAnsi="Times New Roman" w:cs="Times New Roman"/>
          <w:sz w:val="24"/>
          <w:szCs w:val="24"/>
        </w:rPr>
        <w:t xml:space="preserve">38.02.07 Банковское </w:t>
      </w:r>
      <w:proofErr w:type="gramStart"/>
      <w:r w:rsidR="00907183" w:rsidRPr="008D62A3">
        <w:rPr>
          <w:rFonts w:ascii="Times New Roman" w:hAnsi="Times New Roman" w:cs="Times New Roman"/>
          <w:sz w:val="24"/>
          <w:szCs w:val="24"/>
        </w:rPr>
        <w:t>дело</w:t>
      </w:r>
      <w:r w:rsidR="00DF211D" w:rsidRPr="008D62A3">
        <w:rPr>
          <w:rFonts w:ascii="Times New Roman" w:hAnsi="Times New Roman" w:cs="Times New Roman"/>
          <w:sz w:val="24"/>
          <w:szCs w:val="24"/>
        </w:rPr>
        <w:t xml:space="preserve">  является</w:t>
      </w:r>
      <w:proofErr w:type="gramEnd"/>
      <w:r w:rsidR="00DF211D" w:rsidRPr="008D62A3">
        <w:rPr>
          <w:rFonts w:ascii="Times New Roman" w:hAnsi="Times New Roman" w:cs="Times New Roman"/>
          <w:sz w:val="24"/>
          <w:szCs w:val="24"/>
        </w:rPr>
        <w:t xml:space="preserve"> частью </w:t>
      </w:r>
      <w:r w:rsidR="008B70E7">
        <w:rPr>
          <w:rFonts w:ascii="Times New Roman" w:hAnsi="Times New Roman" w:cs="Times New Roman"/>
          <w:sz w:val="24"/>
          <w:szCs w:val="24"/>
        </w:rPr>
        <w:t>основной образовательной программы (</w:t>
      </w:r>
      <w:r w:rsidR="00DF211D" w:rsidRPr="008D62A3">
        <w:rPr>
          <w:rFonts w:ascii="Times New Roman" w:hAnsi="Times New Roman" w:cs="Times New Roman"/>
          <w:sz w:val="24"/>
          <w:szCs w:val="24"/>
        </w:rPr>
        <w:t>программы подготовки специалистов среднего звена</w:t>
      </w:r>
      <w:r w:rsidR="008B70E7">
        <w:rPr>
          <w:rFonts w:ascii="Times New Roman" w:hAnsi="Times New Roman" w:cs="Times New Roman"/>
          <w:sz w:val="24"/>
          <w:szCs w:val="24"/>
        </w:rPr>
        <w:t>)</w:t>
      </w:r>
      <w:r w:rsidR="00DF211D" w:rsidRPr="008D62A3">
        <w:rPr>
          <w:rFonts w:ascii="Times New Roman" w:hAnsi="Times New Roman" w:cs="Times New Roman"/>
          <w:sz w:val="24"/>
          <w:szCs w:val="24"/>
        </w:rPr>
        <w:t>.</w:t>
      </w:r>
    </w:p>
    <w:p w:rsidR="00DF211D"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8C407B" w:rsidRPr="008D62A3">
        <w:rPr>
          <w:rFonts w:ascii="Times New Roman" w:hAnsi="Times New Roman" w:cs="Times New Roman"/>
          <w:sz w:val="24"/>
          <w:szCs w:val="24"/>
        </w:rPr>
        <w:t>1.3.</w:t>
      </w:r>
      <w:r w:rsidR="00DF211D" w:rsidRPr="008D62A3">
        <w:rPr>
          <w:rFonts w:ascii="Times New Roman" w:hAnsi="Times New Roman" w:cs="Times New Roman"/>
          <w:sz w:val="24"/>
          <w:szCs w:val="24"/>
        </w:rPr>
        <w:t>Программа ГИА доводится до сведения обучающихся не позднее, чем за шесть месяцев до начала ГИА.</w:t>
      </w:r>
    </w:p>
    <w:p w:rsidR="00DF211D"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8C407B" w:rsidRPr="008D62A3">
        <w:rPr>
          <w:rFonts w:ascii="Times New Roman" w:hAnsi="Times New Roman" w:cs="Times New Roman"/>
          <w:sz w:val="24"/>
          <w:szCs w:val="24"/>
        </w:rPr>
        <w:t>1.4.</w:t>
      </w:r>
      <w:r w:rsidR="00DF211D" w:rsidRPr="008D62A3">
        <w:rPr>
          <w:rFonts w:ascii="Times New Roman" w:hAnsi="Times New Roman" w:cs="Times New Roman"/>
          <w:sz w:val="24"/>
          <w:szCs w:val="24"/>
        </w:rPr>
        <w:t xml:space="preserve">Форма ГИА выпускников техникума по специальности </w:t>
      </w:r>
      <w:r w:rsidR="00907183" w:rsidRPr="008D62A3">
        <w:rPr>
          <w:rFonts w:ascii="Times New Roman" w:hAnsi="Times New Roman" w:cs="Times New Roman"/>
          <w:sz w:val="24"/>
          <w:szCs w:val="24"/>
        </w:rPr>
        <w:t>38.02.07 Банковское дело</w:t>
      </w:r>
      <w:r w:rsidR="00DF211D" w:rsidRPr="008D62A3">
        <w:rPr>
          <w:rFonts w:ascii="Times New Roman" w:hAnsi="Times New Roman" w:cs="Times New Roman"/>
          <w:sz w:val="24"/>
          <w:szCs w:val="24"/>
        </w:rPr>
        <w:t xml:space="preserve"> – защита выпускной квалификационной работы (далее </w:t>
      </w:r>
      <w:proofErr w:type="gramStart"/>
      <w:r w:rsidR="00DF211D" w:rsidRPr="008D62A3">
        <w:rPr>
          <w:rFonts w:ascii="Times New Roman" w:hAnsi="Times New Roman" w:cs="Times New Roman"/>
          <w:sz w:val="24"/>
          <w:szCs w:val="24"/>
        </w:rPr>
        <w:t>ВКР)  в</w:t>
      </w:r>
      <w:proofErr w:type="gramEnd"/>
      <w:r w:rsidR="00DF211D" w:rsidRPr="008D62A3">
        <w:rPr>
          <w:rFonts w:ascii="Times New Roman" w:hAnsi="Times New Roman" w:cs="Times New Roman"/>
          <w:sz w:val="24"/>
          <w:szCs w:val="24"/>
        </w:rPr>
        <w:t xml:space="preserve"> виде </w:t>
      </w:r>
      <w:r w:rsidR="00A33C10" w:rsidRPr="008D62A3">
        <w:rPr>
          <w:rFonts w:ascii="Times New Roman" w:hAnsi="Times New Roman" w:cs="Times New Roman"/>
          <w:sz w:val="24"/>
          <w:szCs w:val="24"/>
        </w:rPr>
        <w:t>дипломной работы</w:t>
      </w:r>
      <w:r w:rsidR="00DF211D" w:rsidRPr="008D62A3">
        <w:rPr>
          <w:rFonts w:ascii="Times New Roman" w:hAnsi="Times New Roman" w:cs="Times New Roman"/>
          <w:sz w:val="24"/>
          <w:szCs w:val="24"/>
        </w:rPr>
        <w:t>.</w:t>
      </w:r>
    </w:p>
    <w:p w:rsidR="00DF211D"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8C407B" w:rsidRPr="008D62A3">
        <w:rPr>
          <w:rFonts w:ascii="Times New Roman" w:hAnsi="Times New Roman" w:cs="Times New Roman"/>
          <w:sz w:val="24"/>
          <w:szCs w:val="24"/>
        </w:rPr>
        <w:t>1.5.</w:t>
      </w:r>
      <w:r w:rsidR="00DF211D" w:rsidRPr="008D62A3">
        <w:rPr>
          <w:rFonts w:ascii="Times New Roman" w:hAnsi="Times New Roman" w:cs="Times New Roman"/>
          <w:sz w:val="24"/>
          <w:szCs w:val="24"/>
        </w:rPr>
        <w:t>Основными целями ВКР являются:</w:t>
      </w:r>
    </w:p>
    <w:p w:rsidR="00DF211D" w:rsidRPr="008D62A3" w:rsidRDefault="00DF211D" w:rsidP="00615B5C">
      <w:pPr>
        <w:pStyle w:val="a4"/>
        <w:numPr>
          <w:ilvl w:val="0"/>
          <w:numId w:val="20"/>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систематизация и углубление теоретических и практический знаний, умений по специальности, полученных выпускником по образовательной программе подготовки специалистов среднего звена в соответствии с ФГОС СПО, их применение при решении конкретных профессиональных задач;</w:t>
      </w:r>
    </w:p>
    <w:p w:rsidR="00DF211D" w:rsidRPr="008D62A3" w:rsidRDefault="00DF211D" w:rsidP="00615B5C">
      <w:pPr>
        <w:pStyle w:val="a4"/>
        <w:numPr>
          <w:ilvl w:val="0"/>
          <w:numId w:val="20"/>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умение применять систематизированные опыт, знаний и практические умения по избранной специальности при решении частных научно-исследовательских или практических задач;</w:t>
      </w:r>
    </w:p>
    <w:p w:rsidR="00DF211D" w:rsidRPr="008D62A3" w:rsidRDefault="00DF211D" w:rsidP="00615B5C">
      <w:pPr>
        <w:pStyle w:val="a4"/>
        <w:numPr>
          <w:ilvl w:val="0"/>
          <w:numId w:val="20"/>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развитие навыков самостоятельной работы;</w:t>
      </w:r>
    </w:p>
    <w:p w:rsidR="00DF211D" w:rsidRPr="008D62A3" w:rsidRDefault="00DF211D" w:rsidP="00615B5C">
      <w:pPr>
        <w:pStyle w:val="a4"/>
        <w:numPr>
          <w:ilvl w:val="0"/>
          <w:numId w:val="20"/>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овладение методикой исследования и экспериментирования при решении практических задач.</w:t>
      </w:r>
    </w:p>
    <w:p w:rsidR="00DF211D"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8C407B" w:rsidRPr="008D62A3">
        <w:rPr>
          <w:rFonts w:ascii="Times New Roman" w:hAnsi="Times New Roman" w:cs="Times New Roman"/>
          <w:sz w:val="24"/>
          <w:szCs w:val="24"/>
        </w:rPr>
        <w:t>1.6.</w:t>
      </w:r>
      <w:r w:rsidR="00DF211D" w:rsidRPr="008D62A3">
        <w:rPr>
          <w:rFonts w:ascii="Times New Roman" w:hAnsi="Times New Roman" w:cs="Times New Roman"/>
          <w:sz w:val="24"/>
          <w:szCs w:val="24"/>
        </w:rPr>
        <w:t>Общими требованиями к ВКР являются:</w:t>
      </w:r>
    </w:p>
    <w:p w:rsidR="00DF211D" w:rsidRPr="008D62A3" w:rsidRDefault="00DF211D" w:rsidP="00615B5C">
      <w:pPr>
        <w:pStyle w:val="a4"/>
        <w:numPr>
          <w:ilvl w:val="0"/>
          <w:numId w:val="21"/>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соответствие названия работы ее содержанию, целевая направленность;</w:t>
      </w:r>
    </w:p>
    <w:p w:rsidR="00DF211D" w:rsidRPr="008D62A3" w:rsidRDefault="00DF211D" w:rsidP="00615B5C">
      <w:pPr>
        <w:pStyle w:val="a4"/>
        <w:numPr>
          <w:ilvl w:val="0"/>
          <w:numId w:val="21"/>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четкость построения, логическая последовательность изложения материала;</w:t>
      </w:r>
    </w:p>
    <w:p w:rsidR="00DF211D" w:rsidRPr="008D62A3" w:rsidRDefault="00DF211D" w:rsidP="00615B5C">
      <w:pPr>
        <w:pStyle w:val="a4"/>
        <w:numPr>
          <w:ilvl w:val="0"/>
          <w:numId w:val="21"/>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глубина исследования и полнота освещения вопросов, убедительность аргументаций;</w:t>
      </w:r>
    </w:p>
    <w:p w:rsidR="008C407B" w:rsidRPr="008D62A3" w:rsidRDefault="00DF211D" w:rsidP="00615B5C">
      <w:pPr>
        <w:pStyle w:val="a4"/>
        <w:numPr>
          <w:ilvl w:val="0"/>
          <w:numId w:val="21"/>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краткость и точность формулировок, конкретност</w:t>
      </w:r>
      <w:r w:rsidR="008C407B" w:rsidRPr="008D62A3">
        <w:rPr>
          <w:rFonts w:ascii="Times New Roman" w:hAnsi="Times New Roman" w:cs="Times New Roman"/>
          <w:sz w:val="24"/>
          <w:szCs w:val="24"/>
        </w:rPr>
        <w:t>ь изложения результатов работы;</w:t>
      </w:r>
    </w:p>
    <w:p w:rsidR="00DF211D" w:rsidRPr="008D62A3" w:rsidRDefault="00113CC4" w:rsidP="00615B5C">
      <w:pPr>
        <w:pStyle w:val="a4"/>
        <w:numPr>
          <w:ilvl w:val="0"/>
          <w:numId w:val="21"/>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доказательность выводов и обоснованность рекомендаций;</w:t>
      </w:r>
    </w:p>
    <w:p w:rsidR="008C407B" w:rsidRDefault="00113CC4" w:rsidP="00615B5C">
      <w:pPr>
        <w:pStyle w:val="a4"/>
        <w:numPr>
          <w:ilvl w:val="0"/>
          <w:numId w:val="21"/>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грамотное оформление работы, соответствующее требова</w:t>
      </w:r>
      <w:r w:rsidR="00615B5C">
        <w:rPr>
          <w:rFonts w:ascii="Times New Roman" w:hAnsi="Times New Roman" w:cs="Times New Roman"/>
          <w:sz w:val="24"/>
          <w:szCs w:val="24"/>
        </w:rPr>
        <w:t>ниям, установленным в техникуме;</w:t>
      </w:r>
    </w:p>
    <w:p w:rsidR="00615B5C" w:rsidRPr="008D62A3" w:rsidRDefault="00615B5C" w:rsidP="00615B5C">
      <w:pPr>
        <w:pStyle w:val="a4"/>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оригинальности работы не менее 50%.</w:t>
      </w:r>
    </w:p>
    <w:p w:rsidR="00113CC4"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113CC4" w:rsidRPr="008D62A3">
        <w:rPr>
          <w:rFonts w:ascii="Times New Roman" w:hAnsi="Times New Roman" w:cs="Times New Roman"/>
          <w:sz w:val="24"/>
          <w:szCs w:val="24"/>
        </w:rPr>
        <w:t>1.7. Предметом ГИА выпускников по специальности в техникуме является:</w:t>
      </w:r>
    </w:p>
    <w:p w:rsidR="00113CC4" w:rsidRPr="008D62A3" w:rsidRDefault="00113CC4" w:rsidP="00615B5C">
      <w:pPr>
        <w:pStyle w:val="a4"/>
        <w:numPr>
          <w:ilvl w:val="0"/>
          <w:numId w:val="22"/>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уровень образованности обучающегося, оцениваемый через систему индивидуальных образовательных достижений, включающих: учебные достижения в части освоения учебных дисциплин, МДК, профессиональных модулей;</w:t>
      </w:r>
    </w:p>
    <w:p w:rsidR="00113CC4" w:rsidRPr="008D62A3" w:rsidRDefault="00113CC4" w:rsidP="00615B5C">
      <w:pPr>
        <w:pStyle w:val="a4"/>
        <w:numPr>
          <w:ilvl w:val="0"/>
          <w:numId w:val="22"/>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квалификацию как систему освоенных компетенций (общих и профессиональных), т.е. готовность выпускника к профессиональной деятельности.</w:t>
      </w:r>
    </w:p>
    <w:p w:rsidR="00113CC4"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113CC4" w:rsidRPr="008D62A3">
        <w:rPr>
          <w:rFonts w:ascii="Times New Roman" w:hAnsi="Times New Roman" w:cs="Times New Roman"/>
          <w:sz w:val="24"/>
          <w:szCs w:val="24"/>
        </w:rPr>
        <w:t xml:space="preserve">1.8. Выпускник по специальности </w:t>
      </w:r>
      <w:r w:rsidR="00A33C10" w:rsidRPr="008D62A3">
        <w:rPr>
          <w:rFonts w:ascii="Times New Roman" w:hAnsi="Times New Roman" w:cs="Times New Roman"/>
          <w:sz w:val="24"/>
          <w:szCs w:val="24"/>
        </w:rPr>
        <w:t>38.02.0</w:t>
      </w:r>
      <w:r w:rsidR="00907183" w:rsidRPr="008D62A3">
        <w:rPr>
          <w:rFonts w:ascii="Times New Roman" w:hAnsi="Times New Roman" w:cs="Times New Roman"/>
          <w:sz w:val="24"/>
          <w:szCs w:val="24"/>
        </w:rPr>
        <w:t>7</w:t>
      </w:r>
      <w:r w:rsidR="00A33C10" w:rsidRPr="008D62A3">
        <w:rPr>
          <w:rFonts w:ascii="Times New Roman" w:hAnsi="Times New Roman" w:cs="Times New Roman"/>
          <w:sz w:val="24"/>
          <w:szCs w:val="24"/>
        </w:rPr>
        <w:t xml:space="preserve"> </w:t>
      </w:r>
      <w:r w:rsidR="00907183" w:rsidRPr="008D62A3">
        <w:rPr>
          <w:rFonts w:ascii="Times New Roman" w:hAnsi="Times New Roman" w:cs="Times New Roman"/>
          <w:sz w:val="24"/>
          <w:szCs w:val="24"/>
        </w:rPr>
        <w:t>Банковское дело</w:t>
      </w:r>
      <w:r w:rsidR="00113CC4" w:rsidRPr="008D62A3">
        <w:rPr>
          <w:rFonts w:ascii="Times New Roman" w:hAnsi="Times New Roman" w:cs="Times New Roman"/>
          <w:sz w:val="24"/>
          <w:szCs w:val="24"/>
        </w:rPr>
        <w:t xml:space="preserve"> базовой подготовки с квалификацией </w:t>
      </w:r>
      <w:r w:rsidR="00907183" w:rsidRPr="008D62A3">
        <w:rPr>
          <w:rFonts w:ascii="Times New Roman" w:hAnsi="Times New Roman" w:cs="Times New Roman"/>
          <w:sz w:val="24"/>
          <w:szCs w:val="24"/>
        </w:rPr>
        <w:t xml:space="preserve">специалист банковского </w:t>
      </w:r>
      <w:proofErr w:type="gramStart"/>
      <w:r w:rsidR="00907183" w:rsidRPr="008D62A3">
        <w:rPr>
          <w:rFonts w:ascii="Times New Roman" w:hAnsi="Times New Roman" w:cs="Times New Roman"/>
          <w:sz w:val="24"/>
          <w:szCs w:val="24"/>
        </w:rPr>
        <w:t xml:space="preserve">дела </w:t>
      </w:r>
      <w:r w:rsidR="00113CC4" w:rsidRPr="008D62A3">
        <w:rPr>
          <w:rFonts w:ascii="Times New Roman" w:hAnsi="Times New Roman" w:cs="Times New Roman"/>
          <w:sz w:val="24"/>
          <w:szCs w:val="24"/>
        </w:rPr>
        <w:t xml:space="preserve"> готов</w:t>
      </w:r>
      <w:proofErr w:type="gramEnd"/>
      <w:r w:rsidR="00113CC4" w:rsidRPr="008D62A3">
        <w:rPr>
          <w:rFonts w:ascii="Times New Roman" w:hAnsi="Times New Roman" w:cs="Times New Roman"/>
          <w:sz w:val="24"/>
          <w:szCs w:val="24"/>
        </w:rPr>
        <w:t xml:space="preserve"> к следующим видам профессиональной деятельности:</w:t>
      </w:r>
    </w:p>
    <w:p w:rsidR="00113CC4" w:rsidRPr="008D62A3" w:rsidRDefault="00907183" w:rsidP="00615B5C">
      <w:pPr>
        <w:pStyle w:val="a4"/>
        <w:numPr>
          <w:ilvl w:val="0"/>
          <w:numId w:val="23"/>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lastRenderedPageBreak/>
        <w:t>ведение расчетных операций</w:t>
      </w:r>
      <w:r w:rsidR="00113CC4" w:rsidRPr="008D62A3">
        <w:rPr>
          <w:rFonts w:ascii="Times New Roman" w:hAnsi="Times New Roman" w:cs="Times New Roman"/>
          <w:sz w:val="24"/>
          <w:szCs w:val="24"/>
        </w:rPr>
        <w:t>;</w:t>
      </w:r>
    </w:p>
    <w:p w:rsidR="00113CC4" w:rsidRPr="008D62A3" w:rsidRDefault="00907183" w:rsidP="00615B5C">
      <w:pPr>
        <w:pStyle w:val="a4"/>
        <w:numPr>
          <w:ilvl w:val="0"/>
          <w:numId w:val="23"/>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осуществление кредитных операций</w:t>
      </w:r>
      <w:r w:rsidR="00113CC4" w:rsidRPr="008D62A3">
        <w:rPr>
          <w:rFonts w:ascii="Times New Roman" w:hAnsi="Times New Roman" w:cs="Times New Roman"/>
          <w:sz w:val="24"/>
          <w:szCs w:val="24"/>
        </w:rPr>
        <w:t>;</w:t>
      </w:r>
    </w:p>
    <w:p w:rsidR="00927A43" w:rsidRPr="008D62A3" w:rsidRDefault="00662F3B" w:rsidP="00615B5C">
      <w:pPr>
        <w:pStyle w:val="a4"/>
        <w:numPr>
          <w:ilvl w:val="0"/>
          <w:numId w:val="23"/>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выполнение работ по одной или нескольким профессиям рабочих, должностям служащих.</w:t>
      </w:r>
      <w:r w:rsidR="00927A43" w:rsidRPr="008D62A3">
        <w:rPr>
          <w:rFonts w:ascii="Times New Roman" w:hAnsi="Times New Roman" w:cs="Times New Roman"/>
          <w:sz w:val="24"/>
          <w:szCs w:val="24"/>
        </w:rPr>
        <w:t xml:space="preserve"> </w:t>
      </w:r>
    </w:p>
    <w:p w:rsidR="00927A43" w:rsidRPr="008D62A3" w:rsidRDefault="00927A43" w:rsidP="00615B5C">
      <w:pPr>
        <w:pStyle w:val="a4"/>
        <w:numPr>
          <w:ilvl w:val="0"/>
          <w:numId w:val="23"/>
        </w:num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ведение депозитных операций;</w:t>
      </w:r>
    </w:p>
    <w:p w:rsidR="00113CC4"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113CC4" w:rsidRPr="008D62A3">
        <w:rPr>
          <w:rFonts w:ascii="Times New Roman" w:hAnsi="Times New Roman" w:cs="Times New Roman"/>
          <w:sz w:val="24"/>
          <w:szCs w:val="24"/>
        </w:rPr>
        <w:t xml:space="preserve">1.9. Выпускник по специальности </w:t>
      </w:r>
      <w:r w:rsidR="00A33C10" w:rsidRPr="008D62A3">
        <w:rPr>
          <w:rFonts w:ascii="Times New Roman" w:hAnsi="Times New Roman" w:cs="Times New Roman"/>
          <w:sz w:val="24"/>
          <w:szCs w:val="24"/>
        </w:rPr>
        <w:t>38.02.0</w:t>
      </w:r>
      <w:r w:rsidR="00907183" w:rsidRPr="008D62A3">
        <w:rPr>
          <w:rFonts w:ascii="Times New Roman" w:hAnsi="Times New Roman" w:cs="Times New Roman"/>
          <w:sz w:val="24"/>
          <w:szCs w:val="24"/>
        </w:rPr>
        <w:t>7</w:t>
      </w:r>
      <w:r w:rsidR="00A33C10" w:rsidRPr="008D62A3">
        <w:rPr>
          <w:rFonts w:ascii="Times New Roman" w:hAnsi="Times New Roman" w:cs="Times New Roman"/>
          <w:sz w:val="24"/>
          <w:szCs w:val="24"/>
        </w:rPr>
        <w:t xml:space="preserve"> </w:t>
      </w:r>
      <w:r w:rsidR="00907183" w:rsidRPr="008D62A3">
        <w:rPr>
          <w:rFonts w:ascii="Times New Roman" w:hAnsi="Times New Roman" w:cs="Times New Roman"/>
          <w:sz w:val="24"/>
          <w:szCs w:val="24"/>
        </w:rPr>
        <w:t>Банковское дело</w:t>
      </w:r>
      <w:r w:rsidR="00113CC4" w:rsidRPr="008D62A3">
        <w:rPr>
          <w:rFonts w:ascii="Times New Roman" w:hAnsi="Times New Roman" w:cs="Times New Roman"/>
          <w:sz w:val="24"/>
          <w:szCs w:val="24"/>
        </w:rPr>
        <w:t xml:space="preserve"> базовой подготовки должен обладать общими и профессиональными компетенциями:</w:t>
      </w:r>
    </w:p>
    <w:tbl>
      <w:tblPr>
        <w:tblStyle w:val="a3"/>
        <w:tblW w:w="0" w:type="auto"/>
        <w:tblInd w:w="-5" w:type="dxa"/>
        <w:tblLook w:val="04A0" w:firstRow="1" w:lastRow="0" w:firstColumn="1" w:lastColumn="0" w:noHBand="0" w:noVBand="1"/>
      </w:tblPr>
      <w:tblGrid>
        <w:gridCol w:w="1985"/>
        <w:gridCol w:w="7365"/>
      </w:tblGrid>
      <w:tr w:rsidR="00113CC4" w:rsidRPr="008D62A3" w:rsidTr="008C407B">
        <w:tc>
          <w:tcPr>
            <w:tcW w:w="1985" w:type="dxa"/>
          </w:tcPr>
          <w:p w:rsidR="00113CC4" w:rsidRPr="008D62A3" w:rsidRDefault="00113CC4" w:rsidP="00615B5C">
            <w:pPr>
              <w:jc w:val="center"/>
              <w:rPr>
                <w:rFonts w:ascii="Times New Roman" w:hAnsi="Times New Roman" w:cs="Times New Roman"/>
                <w:sz w:val="24"/>
                <w:szCs w:val="24"/>
              </w:rPr>
            </w:pPr>
            <w:r w:rsidRPr="008D62A3">
              <w:rPr>
                <w:rFonts w:ascii="Times New Roman" w:hAnsi="Times New Roman" w:cs="Times New Roman"/>
                <w:sz w:val="24"/>
                <w:szCs w:val="24"/>
              </w:rPr>
              <w:t>Код компетенции</w:t>
            </w:r>
          </w:p>
        </w:tc>
        <w:tc>
          <w:tcPr>
            <w:tcW w:w="7365" w:type="dxa"/>
          </w:tcPr>
          <w:p w:rsidR="00113CC4" w:rsidRPr="008D62A3" w:rsidRDefault="00113CC4" w:rsidP="00615B5C">
            <w:pPr>
              <w:jc w:val="center"/>
              <w:rPr>
                <w:rFonts w:ascii="Times New Roman" w:hAnsi="Times New Roman" w:cs="Times New Roman"/>
                <w:sz w:val="24"/>
                <w:szCs w:val="24"/>
              </w:rPr>
            </w:pPr>
            <w:r w:rsidRPr="008D62A3">
              <w:rPr>
                <w:rFonts w:ascii="Times New Roman" w:hAnsi="Times New Roman" w:cs="Times New Roman"/>
                <w:sz w:val="24"/>
                <w:szCs w:val="24"/>
              </w:rPr>
              <w:t>Способности</w:t>
            </w:r>
          </w:p>
        </w:tc>
      </w:tr>
      <w:tr w:rsidR="00113CC4" w:rsidRPr="008D62A3" w:rsidTr="008C407B">
        <w:tc>
          <w:tcPr>
            <w:tcW w:w="9350" w:type="dxa"/>
            <w:gridSpan w:val="2"/>
          </w:tcPr>
          <w:p w:rsidR="00113CC4" w:rsidRPr="008D62A3" w:rsidRDefault="00113CC4" w:rsidP="00615B5C">
            <w:pPr>
              <w:jc w:val="center"/>
              <w:rPr>
                <w:rFonts w:ascii="Times New Roman" w:hAnsi="Times New Roman" w:cs="Times New Roman"/>
                <w:sz w:val="24"/>
                <w:szCs w:val="24"/>
              </w:rPr>
            </w:pPr>
            <w:r w:rsidRPr="008D62A3">
              <w:rPr>
                <w:rFonts w:ascii="Times New Roman" w:hAnsi="Times New Roman" w:cs="Times New Roman"/>
                <w:sz w:val="24"/>
                <w:szCs w:val="24"/>
              </w:rPr>
              <w:t>Общие компетенции</w:t>
            </w:r>
          </w:p>
        </w:tc>
      </w:tr>
      <w:tr w:rsidR="00113CC4" w:rsidRPr="008D62A3" w:rsidTr="008C407B">
        <w:tc>
          <w:tcPr>
            <w:tcW w:w="1985" w:type="dxa"/>
          </w:tcPr>
          <w:p w:rsidR="00113CC4" w:rsidRPr="008D62A3" w:rsidRDefault="00113CC4" w:rsidP="00615B5C">
            <w:pPr>
              <w:jc w:val="both"/>
              <w:rPr>
                <w:rFonts w:ascii="Times New Roman" w:hAnsi="Times New Roman" w:cs="Times New Roman"/>
                <w:sz w:val="24"/>
                <w:szCs w:val="24"/>
              </w:rPr>
            </w:pPr>
            <w:r w:rsidRPr="008D62A3">
              <w:rPr>
                <w:rFonts w:ascii="Times New Roman" w:hAnsi="Times New Roman" w:cs="Times New Roman"/>
                <w:sz w:val="24"/>
                <w:szCs w:val="24"/>
              </w:rPr>
              <w:t>ОК 1</w:t>
            </w:r>
          </w:p>
        </w:tc>
        <w:tc>
          <w:tcPr>
            <w:tcW w:w="7365" w:type="dxa"/>
          </w:tcPr>
          <w:p w:rsidR="00113CC4"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113CC4" w:rsidRPr="008D62A3" w:rsidTr="008C407B">
        <w:tc>
          <w:tcPr>
            <w:tcW w:w="1985" w:type="dxa"/>
          </w:tcPr>
          <w:p w:rsidR="00113CC4"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ОК 2</w:t>
            </w:r>
          </w:p>
        </w:tc>
        <w:tc>
          <w:tcPr>
            <w:tcW w:w="7365" w:type="dxa"/>
          </w:tcPr>
          <w:p w:rsidR="00113CC4"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113CC4" w:rsidRPr="008D62A3" w:rsidTr="008C407B">
        <w:tc>
          <w:tcPr>
            <w:tcW w:w="1985" w:type="dxa"/>
          </w:tcPr>
          <w:p w:rsidR="00113CC4"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ОК 3</w:t>
            </w:r>
          </w:p>
        </w:tc>
        <w:tc>
          <w:tcPr>
            <w:tcW w:w="7365" w:type="dxa"/>
          </w:tcPr>
          <w:p w:rsidR="00113CC4"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113CC4" w:rsidRPr="008D62A3" w:rsidTr="008C407B">
        <w:tc>
          <w:tcPr>
            <w:tcW w:w="1985" w:type="dxa"/>
          </w:tcPr>
          <w:p w:rsidR="00113CC4"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ОК 4</w:t>
            </w:r>
          </w:p>
        </w:tc>
        <w:tc>
          <w:tcPr>
            <w:tcW w:w="7365" w:type="dxa"/>
          </w:tcPr>
          <w:p w:rsidR="00113CC4"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13CC4" w:rsidRPr="008D62A3" w:rsidTr="008C407B">
        <w:tc>
          <w:tcPr>
            <w:tcW w:w="1985" w:type="dxa"/>
          </w:tcPr>
          <w:p w:rsidR="00113CC4"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ОК 5</w:t>
            </w:r>
          </w:p>
        </w:tc>
        <w:tc>
          <w:tcPr>
            <w:tcW w:w="7365" w:type="dxa"/>
          </w:tcPr>
          <w:p w:rsidR="00113CC4" w:rsidRPr="008D62A3" w:rsidRDefault="00907183" w:rsidP="00615B5C">
            <w:pPr>
              <w:jc w:val="both"/>
              <w:rPr>
                <w:rFonts w:ascii="Times New Roman" w:hAnsi="Times New Roman" w:cs="Times New Roman"/>
                <w:sz w:val="24"/>
                <w:szCs w:val="24"/>
              </w:rPr>
            </w:pPr>
            <w:r w:rsidRPr="008D62A3">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113CC4" w:rsidRPr="008D62A3" w:rsidTr="008C407B">
        <w:tc>
          <w:tcPr>
            <w:tcW w:w="1985" w:type="dxa"/>
          </w:tcPr>
          <w:p w:rsidR="00113CC4"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ОК 6</w:t>
            </w:r>
          </w:p>
        </w:tc>
        <w:tc>
          <w:tcPr>
            <w:tcW w:w="7365" w:type="dxa"/>
          </w:tcPr>
          <w:p w:rsidR="00113CC4"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tc>
      </w:tr>
      <w:tr w:rsidR="00113CC4" w:rsidRPr="008D62A3" w:rsidTr="008C407B">
        <w:tc>
          <w:tcPr>
            <w:tcW w:w="1985" w:type="dxa"/>
          </w:tcPr>
          <w:p w:rsidR="00113CC4"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ОК 7</w:t>
            </w:r>
          </w:p>
        </w:tc>
        <w:tc>
          <w:tcPr>
            <w:tcW w:w="7365" w:type="dxa"/>
          </w:tcPr>
          <w:p w:rsidR="00113CC4"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r>
      <w:tr w:rsidR="009E251F" w:rsidRPr="008D62A3" w:rsidTr="008C407B">
        <w:tc>
          <w:tcPr>
            <w:tcW w:w="1985" w:type="dxa"/>
          </w:tcPr>
          <w:p w:rsidR="009E251F"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ОК 8</w:t>
            </w:r>
          </w:p>
        </w:tc>
        <w:tc>
          <w:tcPr>
            <w:tcW w:w="7365" w:type="dxa"/>
          </w:tcPr>
          <w:p w:rsidR="009E251F"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E251F" w:rsidRPr="008D62A3" w:rsidTr="008C407B">
        <w:tc>
          <w:tcPr>
            <w:tcW w:w="1985" w:type="dxa"/>
          </w:tcPr>
          <w:p w:rsidR="009E251F"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ОК 9</w:t>
            </w:r>
          </w:p>
        </w:tc>
        <w:tc>
          <w:tcPr>
            <w:tcW w:w="7365" w:type="dxa"/>
          </w:tcPr>
          <w:p w:rsidR="009E251F" w:rsidRPr="008D62A3" w:rsidRDefault="009E251F" w:rsidP="00615B5C">
            <w:pPr>
              <w:jc w:val="both"/>
              <w:rPr>
                <w:rFonts w:ascii="Times New Roman" w:hAnsi="Times New Roman" w:cs="Times New Roman"/>
                <w:sz w:val="24"/>
                <w:szCs w:val="24"/>
              </w:rPr>
            </w:pPr>
            <w:r w:rsidRPr="008D62A3">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r w:rsidR="00907183" w:rsidRPr="008D62A3" w:rsidTr="008C407B">
        <w:tc>
          <w:tcPr>
            <w:tcW w:w="1985" w:type="dxa"/>
          </w:tcPr>
          <w:p w:rsidR="00907183" w:rsidRPr="008D62A3" w:rsidRDefault="00907183" w:rsidP="00615B5C">
            <w:pPr>
              <w:jc w:val="both"/>
              <w:rPr>
                <w:rFonts w:ascii="Times New Roman" w:hAnsi="Times New Roman" w:cs="Times New Roman"/>
                <w:sz w:val="24"/>
                <w:szCs w:val="24"/>
              </w:rPr>
            </w:pPr>
            <w:r w:rsidRPr="008D62A3">
              <w:rPr>
                <w:rFonts w:ascii="Times New Roman" w:hAnsi="Times New Roman" w:cs="Times New Roman"/>
                <w:sz w:val="24"/>
                <w:szCs w:val="24"/>
              </w:rPr>
              <w:t>ОК 10</w:t>
            </w:r>
          </w:p>
        </w:tc>
        <w:tc>
          <w:tcPr>
            <w:tcW w:w="7365" w:type="dxa"/>
          </w:tcPr>
          <w:p w:rsidR="00907183" w:rsidRPr="008D62A3" w:rsidRDefault="00907183" w:rsidP="00615B5C">
            <w:pPr>
              <w:jc w:val="both"/>
              <w:rPr>
                <w:rFonts w:ascii="Times New Roman" w:hAnsi="Times New Roman" w:cs="Times New Roman"/>
                <w:sz w:val="24"/>
                <w:szCs w:val="24"/>
              </w:rPr>
            </w:pPr>
            <w:r w:rsidRPr="008D62A3">
              <w:rPr>
                <w:rFonts w:ascii="Times New Roman" w:hAnsi="Times New Roman" w:cs="Times New Roman"/>
                <w:sz w:val="24"/>
                <w:szCs w:val="24"/>
              </w:rPr>
              <w:t>Развивать культуру межличностного общения, взаимодействия между людьми, устанавливать психологические контакты с учетом межкультурных и этнических различий.</w:t>
            </w:r>
          </w:p>
        </w:tc>
      </w:tr>
      <w:tr w:rsidR="00DA6363" w:rsidRPr="008D62A3" w:rsidTr="008C407B">
        <w:tc>
          <w:tcPr>
            <w:tcW w:w="1985" w:type="dxa"/>
          </w:tcPr>
          <w:p w:rsidR="00DA6363" w:rsidRPr="008D62A3" w:rsidRDefault="00DA6363" w:rsidP="00615B5C">
            <w:pPr>
              <w:jc w:val="both"/>
              <w:rPr>
                <w:rFonts w:ascii="Times New Roman" w:hAnsi="Times New Roman" w:cs="Times New Roman"/>
                <w:sz w:val="24"/>
                <w:szCs w:val="24"/>
              </w:rPr>
            </w:pPr>
            <w:r w:rsidRPr="008D62A3">
              <w:rPr>
                <w:rFonts w:ascii="Times New Roman" w:hAnsi="Times New Roman" w:cs="Times New Roman"/>
                <w:sz w:val="24"/>
                <w:szCs w:val="24"/>
              </w:rPr>
              <w:t>ОК 11</w:t>
            </w:r>
          </w:p>
        </w:tc>
        <w:tc>
          <w:tcPr>
            <w:tcW w:w="7365" w:type="dxa"/>
          </w:tcPr>
          <w:p w:rsidR="00DA6363" w:rsidRPr="008D62A3" w:rsidRDefault="00DA6363" w:rsidP="00615B5C">
            <w:pPr>
              <w:jc w:val="both"/>
              <w:rPr>
                <w:rFonts w:ascii="Times New Roman" w:hAnsi="Times New Roman" w:cs="Times New Roman"/>
                <w:sz w:val="24"/>
                <w:szCs w:val="24"/>
              </w:rPr>
            </w:pPr>
            <w:r w:rsidRPr="008D62A3">
              <w:rPr>
                <w:rFonts w:ascii="Times New Roman" w:hAnsi="Times New Roman" w:cs="Times New Roman"/>
                <w:sz w:val="24"/>
                <w:szCs w:val="24"/>
              </w:rPr>
              <w:t>Знать правила техники безопасности, нести ответственность за организацию мероприятий по обеспечению безопасности труда</w:t>
            </w:r>
          </w:p>
        </w:tc>
      </w:tr>
      <w:tr w:rsidR="009E251F" w:rsidRPr="008D62A3" w:rsidTr="008C407B">
        <w:tc>
          <w:tcPr>
            <w:tcW w:w="9350" w:type="dxa"/>
            <w:gridSpan w:val="2"/>
          </w:tcPr>
          <w:p w:rsidR="009E251F" w:rsidRPr="008D62A3" w:rsidRDefault="009E251F" w:rsidP="00615B5C">
            <w:pPr>
              <w:jc w:val="center"/>
              <w:rPr>
                <w:rFonts w:ascii="Times New Roman" w:hAnsi="Times New Roman" w:cs="Times New Roman"/>
                <w:sz w:val="24"/>
                <w:szCs w:val="24"/>
              </w:rPr>
            </w:pPr>
            <w:r w:rsidRPr="008D62A3">
              <w:rPr>
                <w:rFonts w:ascii="Times New Roman" w:hAnsi="Times New Roman" w:cs="Times New Roman"/>
                <w:sz w:val="24"/>
                <w:szCs w:val="24"/>
              </w:rPr>
              <w:t>Профессиональные компетенции в зависимости от видов профессиональной деятельности</w:t>
            </w:r>
          </w:p>
        </w:tc>
      </w:tr>
      <w:tr w:rsidR="009E251F" w:rsidRPr="008D62A3" w:rsidTr="008C407B">
        <w:tc>
          <w:tcPr>
            <w:tcW w:w="9350" w:type="dxa"/>
            <w:gridSpan w:val="2"/>
          </w:tcPr>
          <w:p w:rsidR="009E251F" w:rsidRPr="008D62A3" w:rsidRDefault="009E251F" w:rsidP="00615B5C">
            <w:pPr>
              <w:pStyle w:val="a4"/>
              <w:jc w:val="center"/>
              <w:rPr>
                <w:rFonts w:ascii="Times New Roman" w:hAnsi="Times New Roman" w:cs="Times New Roman"/>
                <w:sz w:val="24"/>
                <w:szCs w:val="24"/>
              </w:rPr>
            </w:pPr>
            <w:r w:rsidRPr="008D62A3">
              <w:rPr>
                <w:rFonts w:ascii="Times New Roman" w:hAnsi="Times New Roman" w:cs="Times New Roman"/>
                <w:sz w:val="24"/>
                <w:szCs w:val="24"/>
              </w:rPr>
              <w:t>ВПД 1.</w:t>
            </w:r>
            <w:r w:rsidR="00662F3B" w:rsidRPr="008D62A3">
              <w:rPr>
                <w:rFonts w:ascii="Times New Roman" w:hAnsi="Times New Roman" w:cs="Times New Roman"/>
                <w:sz w:val="24"/>
                <w:szCs w:val="24"/>
              </w:rPr>
              <w:t xml:space="preserve"> </w:t>
            </w:r>
            <w:r w:rsidR="00DA6363" w:rsidRPr="008D62A3">
              <w:rPr>
                <w:rFonts w:ascii="Times New Roman" w:hAnsi="Times New Roman" w:cs="Times New Roman"/>
                <w:sz w:val="24"/>
                <w:szCs w:val="24"/>
              </w:rPr>
              <w:t>Ведение расчетных операций</w:t>
            </w:r>
          </w:p>
        </w:tc>
      </w:tr>
      <w:tr w:rsidR="00DA6363" w:rsidRPr="008D62A3" w:rsidTr="008C407B">
        <w:tc>
          <w:tcPr>
            <w:tcW w:w="1985" w:type="dxa"/>
          </w:tcPr>
          <w:p w:rsidR="00DA6363" w:rsidRPr="008D62A3" w:rsidRDefault="00DA6363" w:rsidP="00615B5C">
            <w:pPr>
              <w:jc w:val="both"/>
              <w:rPr>
                <w:rFonts w:ascii="Times New Roman" w:hAnsi="Times New Roman" w:cs="Times New Roman"/>
                <w:sz w:val="24"/>
                <w:szCs w:val="24"/>
              </w:rPr>
            </w:pPr>
            <w:r w:rsidRPr="008D62A3">
              <w:rPr>
                <w:rFonts w:ascii="Times New Roman" w:hAnsi="Times New Roman" w:cs="Times New Roman"/>
                <w:sz w:val="24"/>
                <w:szCs w:val="24"/>
              </w:rPr>
              <w:t>ПК 1.1</w:t>
            </w:r>
          </w:p>
        </w:tc>
        <w:tc>
          <w:tcPr>
            <w:tcW w:w="7365" w:type="dxa"/>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Осуществлять расчетно-кассовое обслуживание клиентов.</w:t>
            </w:r>
          </w:p>
        </w:tc>
      </w:tr>
      <w:tr w:rsidR="00DA6363" w:rsidRPr="008D62A3" w:rsidTr="008C407B">
        <w:tc>
          <w:tcPr>
            <w:tcW w:w="1985" w:type="dxa"/>
          </w:tcPr>
          <w:p w:rsidR="00DA6363" w:rsidRPr="008D62A3" w:rsidRDefault="00DA6363" w:rsidP="00615B5C">
            <w:pPr>
              <w:jc w:val="both"/>
              <w:rPr>
                <w:rFonts w:ascii="Times New Roman" w:hAnsi="Times New Roman" w:cs="Times New Roman"/>
                <w:sz w:val="24"/>
                <w:szCs w:val="24"/>
              </w:rPr>
            </w:pPr>
            <w:r w:rsidRPr="008D62A3">
              <w:rPr>
                <w:rFonts w:ascii="Times New Roman" w:hAnsi="Times New Roman" w:cs="Times New Roman"/>
                <w:sz w:val="24"/>
                <w:szCs w:val="24"/>
              </w:rPr>
              <w:t>ПК 1.2</w:t>
            </w:r>
          </w:p>
        </w:tc>
        <w:tc>
          <w:tcPr>
            <w:tcW w:w="7365" w:type="dxa"/>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Осуществлять безналичные платежи с использованием различных форм расчетов в национальной и иностранной валютах.</w:t>
            </w:r>
          </w:p>
        </w:tc>
      </w:tr>
      <w:tr w:rsidR="00DA6363" w:rsidRPr="008D62A3" w:rsidTr="008C407B">
        <w:tc>
          <w:tcPr>
            <w:tcW w:w="1985" w:type="dxa"/>
          </w:tcPr>
          <w:p w:rsidR="00DA6363" w:rsidRPr="008D62A3" w:rsidRDefault="00DA6363" w:rsidP="00615B5C">
            <w:pPr>
              <w:jc w:val="both"/>
              <w:rPr>
                <w:rFonts w:ascii="Times New Roman" w:hAnsi="Times New Roman" w:cs="Times New Roman"/>
                <w:sz w:val="24"/>
                <w:szCs w:val="24"/>
              </w:rPr>
            </w:pPr>
            <w:r w:rsidRPr="008D62A3">
              <w:rPr>
                <w:rFonts w:ascii="Times New Roman" w:hAnsi="Times New Roman" w:cs="Times New Roman"/>
                <w:sz w:val="24"/>
                <w:szCs w:val="24"/>
              </w:rPr>
              <w:t>ПК 1.3</w:t>
            </w:r>
          </w:p>
        </w:tc>
        <w:tc>
          <w:tcPr>
            <w:tcW w:w="7365" w:type="dxa"/>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Осуществлять расчетное обслуживание счетов бюджетов различных уровней.</w:t>
            </w:r>
          </w:p>
        </w:tc>
      </w:tr>
      <w:tr w:rsidR="00DA6363" w:rsidRPr="008D62A3" w:rsidTr="008C407B">
        <w:tc>
          <w:tcPr>
            <w:tcW w:w="1985" w:type="dxa"/>
          </w:tcPr>
          <w:p w:rsidR="00DA6363" w:rsidRPr="008D62A3" w:rsidRDefault="00DA6363" w:rsidP="00615B5C">
            <w:pPr>
              <w:jc w:val="both"/>
              <w:rPr>
                <w:rFonts w:ascii="Times New Roman" w:hAnsi="Times New Roman" w:cs="Times New Roman"/>
                <w:sz w:val="24"/>
                <w:szCs w:val="24"/>
              </w:rPr>
            </w:pPr>
            <w:r w:rsidRPr="008D62A3">
              <w:rPr>
                <w:rFonts w:ascii="Times New Roman" w:hAnsi="Times New Roman" w:cs="Times New Roman"/>
                <w:sz w:val="24"/>
                <w:szCs w:val="24"/>
              </w:rPr>
              <w:t>ПК 1.4</w:t>
            </w:r>
          </w:p>
        </w:tc>
        <w:tc>
          <w:tcPr>
            <w:tcW w:w="7365" w:type="dxa"/>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Осуществлять межбанковские расчеты.</w:t>
            </w:r>
          </w:p>
        </w:tc>
      </w:tr>
      <w:tr w:rsidR="00DA6363" w:rsidRPr="008D62A3" w:rsidTr="008C407B">
        <w:tc>
          <w:tcPr>
            <w:tcW w:w="1985" w:type="dxa"/>
          </w:tcPr>
          <w:p w:rsidR="00DA6363" w:rsidRPr="008D62A3" w:rsidRDefault="00DA6363" w:rsidP="00615B5C">
            <w:pPr>
              <w:jc w:val="both"/>
              <w:rPr>
                <w:rFonts w:ascii="Times New Roman" w:hAnsi="Times New Roman" w:cs="Times New Roman"/>
                <w:sz w:val="24"/>
                <w:szCs w:val="24"/>
              </w:rPr>
            </w:pPr>
            <w:r w:rsidRPr="008D62A3">
              <w:rPr>
                <w:rFonts w:ascii="Times New Roman" w:hAnsi="Times New Roman" w:cs="Times New Roman"/>
                <w:sz w:val="24"/>
                <w:szCs w:val="24"/>
              </w:rPr>
              <w:t>ПК 1.5</w:t>
            </w:r>
          </w:p>
        </w:tc>
        <w:tc>
          <w:tcPr>
            <w:tcW w:w="7365" w:type="dxa"/>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Осуществлять международные расчеты по экспортно-импортным операциям</w:t>
            </w:r>
          </w:p>
        </w:tc>
      </w:tr>
      <w:tr w:rsidR="00DA6363" w:rsidRPr="008D62A3" w:rsidTr="008C407B">
        <w:tc>
          <w:tcPr>
            <w:tcW w:w="1985" w:type="dxa"/>
          </w:tcPr>
          <w:p w:rsidR="00DA6363" w:rsidRPr="008D62A3" w:rsidRDefault="00DA6363" w:rsidP="00615B5C">
            <w:pPr>
              <w:jc w:val="both"/>
              <w:rPr>
                <w:rFonts w:ascii="Times New Roman" w:hAnsi="Times New Roman" w:cs="Times New Roman"/>
                <w:sz w:val="24"/>
                <w:szCs w:val="24"/>
              </w:rPr>
            </w:pPr>
            <w:r w:rsidRPr="008D62A3">
              <w:rPr>
                <w:rFonts w:ascii="Times New Roman" w:hAnsi="Times New Roman" w:cs="Times New Roman"/>
                <w:sz w:val="24"/>
                <w:szCs w:val="24"/>
              </w:rPr>
              <w:t>ПК 1.6</w:t>
            </w:r>
          </w:p>
        </w:tc>
        <w:tc>
          <w:tcPr>
            <w:tcW w:w="7365" w:type="dxa"/>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Обслуживать расчетные операции с использованием различных видов платежных карт</w:t>
            </w:r>
          </w:p>
        </w:tc>
      </w:tr>
      <w:tr w:rsidR="00DA6363" w:rsidRPr="008D62A3" w:rsidTr="008C407B">
        <w:tc>
          <w:tcPr>
            <w:tcW w:w="9350" w:type="dxa"/>
            <w:gridSpan w:val="2"/>
          </w:tcPr>
          <w:p w:rsidR="00DA6363" w:rsidRPr="008D62A3" w:rsidRDefault="00DA6363" w:rsidP="00615B5C">
            <w:pPr>
              <w:jc w:val="center"/>
              <w:rPr>
                <w:rFonts w:ascii="Times New Roman" w:hAnsi="Times New Roman" w:cs="Times New Roman"/>
                <w:sz w:val="24"/>
                <w:szCs w:val="24"/>
              </w:rPr>
            </w:pPr>
            <w:r w:rsidRPr="008D62A3">
              <w:rPr>
                <w:rFonts w:ascii="Times New Roman" w:hAnsi="Times New Roman" w:cs="Times New Roman"/>
                <w:sz w:val="24"/>
                <w:szCs w:val="24"/>
              </w:rPr>
              <w:t>ВПД 2.Осуществление кредитных операций</w:t>
            </w:r>
          </w:p>
        </w:tc>
      </w:tr>
      <w:tr w:rsidR="00DA6363" w:rsidRPr="008D62A3" w:rsidTr="008C407B">
        <w:tc>
          <w:tcPr>
            <w:tcW w:w="1985" w:type="dxa"/>
            <w:vAlign w:val="center"/>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ПК.2.1</w:t>
            </w:r>
          </w:p>
        </w:tc>
        <w:tc>
          <w:tcPr>
            <w:tcW w:w="7365" w:type="dxa"/>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Оценивать кредитоспособность клиентов</w:t>
            </w:r>
          </w:p>
        </w:tc>
      </w:tr>
      <w:tr w:rsidR="00DA6363" w:rsidRPr="008D62A3" w:rsidTr="008C407B">
        <w:tc>
          <w:tcPr>
            <w:tcW w:w="1985" w:type="dxa"/>
            <w:vAlign w:val="center"/>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lastRenderedPageBreak/>
              <w:t>ПК.2.2</w:t>
            </w:r>
          </w:p>
        </w:tc>
        <w:tc>
          <w:tcPr>
            <w:tcW w:w="7365" w:type="dxa"/>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Осуществлять и оформлять выдачу кредитов</w:t>
            </w:r>
          </w:p>
        </w:tc>
      </w:tr>
      <w:tr w:rsidR="00DA6363" w:rsidRPr="008D62A3" w:rsidTr="008C407B">
        <w:tc>
          <w:tcPr>
            <w:tcW w:w="1985" w:type="dxa"/>
            <w:vAlign w:val="center"/>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ПК.2.3</w:t>
            </w:r>
          </w:p>
        </w:tc>
        <w:tc>
          <w:tcPr>
            <w:tcW w:w="7365" w:type="dxa"/>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Осуществлять сопровождение выданных кредитов</w:t>
            </w:r>
          </w:p>
        </w:tc>
      </w:tr>
      <w:tr w:rsidR="00DA6363" w:rsidRPr="008D62A3" w:rsidTr="008C407B">
        <w:tc>
          <w:tcPr>
            <w:tcW w:w="1985" w:type="dxa"/>
            <w:vAlign w:val="center"/>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ПК 2.4</w:t>
            </w:r>
          </w:p>
        </w:tc>
        <w:tc>
          <w:tcPr>
            <w:tcW w:w="7365" w:type="dxa"/>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Проводить операции на рынке межбанковских кредитов</w:t>
            </w:r>
          </w:p>
        </w:tc>
      </w:tr>
      <w:tr w:rsidR="00DA6363" w:rsidRPr="008D62A3" w:rsidTr="008C407B">
        <w:tc>
          <w:tcPr>
            <w:tcW w:w="1985" w:type="dxa"/>
            <w:vAlign w:val="center"/>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ПК 2.5</w:t>
            </w:r>
          </w:p>
        </w:tc>
        <w:tc>
          <w:tcPr>
            <w:tcW w:w="7365" w:type="dxa"/>
          </w:tcPr>
          <w:p w:rsidR="00DA6363" w:rsidRPr="008D62A3" w:rsidRDefault="00DA6363" w:rsidP="00615B5C">
            <w:pPr>
              <w:widowControl w:val="0"/>
              <w:suppressAutoHyphens/>
              <w:jc w:val="both"/>
              <w:rPr>
                <w:rFonts w:ascii="Times New Roman" w:hAnsi="Times New Roman"/>
                <w:sz w:val="24"/>
                <w:szCs w:val="24"/>
              </w:rPr>
            </w:pPr>
            <w:r w:rsidRPr="008D62A3">
              <w:rPr>
                <w:rFonts w:ascii="Times New Roman" w:hAnsi="Times New Roman"/>
                <w:sz w:val="24"/>
                <w:szCs w:val="24"/>
              </w:rPr>
              <w:t>Формировать и регулировать резервы на возможные потери по кредитам</w:t>
            </w:r>
          </w:p>
        </w:tc>
      </w:tr>
      <w:tr w:rsidR="00456114" w:rsidRPr="008D62A3" w:rsidTr="00456114">
        <w:tc>
          <w:tcPr>
            <w:tcW w:w="9350" w:type="dxa"/>
            <w:gridSpan w:val="2"/>
            <w:vAlign w:val="center"/>
          </w:tcPr>
          <w:p w:rsidR="00456114" w:rsidRPr="008D62A3" w:rsidRDefault="00456114" w:rsidP="00615B5C">
            <w:pPr>
              <w:jc w:val="center"/>
              <w:rPr>
                <w:rFonts w:ascii="Times New Roman" w:hAnsi="Times New Roman"/>
                <w:sz w:val="24"/>
                <w:szCs w:val="24"/>
              </w:rPr>
            </w:pPr>
            <w:r w:rsidRPr="008D62A3">
              <w:rPr>
                <w:rFonts w:ascii="Times New Roman" w:hAnsi="Times New Roman"/>
                <w:sz w:val="24"/>
                <w:szCs w:val="24"/>
              </w:rPr>
              <w:t xml:space="preserve">ВПД </w:t>
            </w:r>
            <w:r w:rsidR="00927A43" w:rsidRPr="008D62A3">
              <w:rPr>
                <w:rFonts w:ascii="Times New Roman" w:hAnsi="Times New Roman"/>
                <w:sz w:val="24"/>
                <w:szCs w:val="24"/>
              </w:rPr>
              <w:t xml:space="preserve">3 </w:t>
            </w:r>
            <w:r w:rsidRPr="008D62A3">
              <w:rPr>
                <w:rFonts w:ascii="Times New Roman" w:hAnsi="Times New Roman"/>
                <w:sz w:val="24"/>
                <w:szCs w:val="24"/>
              </w:rPr>
              <w:t>Выполнение работ по должности служащего 2002 Агент банка</w:t>
            </w:r>
          </w:p>
        </w:tc>
      </w:tr>
      <w:tr w:rsidR="00456114" w:rsidRPr="008D62A3" w:rsidTr="008C407B">
        <w:tc>
          <w:tcPr>
            <w:tcW w:w="1985" w:type="dxa"/>
            <w:vAlign w:val="center"/>
          </w:tcPr>
          <w:p w:rsidR="00456114" w:rsidRPr="008D62A3" w:rsidRDefault="00927A43" w:rsidP="00615B5C">
            <w:pPr>
              <w:widowControl w:val="0"/>
              <w:suppressAutoHyphens/>
              <w:jc w:val="both"/>
              <w:rPr>
                <w:rFonts w:ascii="Times New Roman" w:hAnsi="Times New Roman"/>
                <w:sz w:val="24"/>
                <w:szCs w:val="24"/>
              </w:rPr>
            </w:pPr>
            <w:r w:rsidRPr="008D62A3">
              <w:rPr>
                <w:rFonts w:ascii="Times New Roman" w:hAnsi="Times New Roman"/>
                <w:sz w:val="24"/>
                <w:szCs w:val="24"/>
              </w:rPr>
              <w:t>ПК 3</w:t>
            </w:r>
            <w:r w:rsidR="00456114" w:rsidRPr="008D62A3">
              <w:rPr>
                <w:rFonts w:ascii="Times New Roman" w:hAnsi="Times New Roman"/>
                <w:sz w:val="24"/>
                <w:szCs w:val="24"/>
              </w:rPr>
              <w:t>.1</w:t>
            </w:r>
          </w:p>
        </w:tc>
        <w:tc>
          <w:tcPr>
            <w:tcW w:w="7365" w:type="dxa"/>
          </w:tcPr>
          <w:p w:rsidR="00456114" w:rsidRPr="008D62A3" w:rsidRDefault="00456114" w:rsidP="00615B5C">
            <w:pPr>
              <w:widowControl w:val="0"/>
              <w:suppressAutoHyphens/>
              <w:jc w:val="both"/>
              <w:rPr>
                <w:rFonts w:ascii="Times New Roman" w:hAnsi="Times New Roman"/>
                <w:sz w:val="24"/>
                <w:szCs w:val="24"/>
              </w:rPr>
            </w:pPr>
            <w:r w:rsidRPr="008D62A3">
              <w:rPr>
                <w:rFonts w:ascii="Times New Roman" w:hAnsi="Times New Roman"/>
                <w:sz w:val="24"/>
                <w:szCs w:val="24"/>
              </w:rPr>
              <w:t>Осуществлять поиск потенциальных клиентов</w:t>
            </w:r>
          </w:p>
        </w:tc>
      </w:tr>
      <w:tr w:rsidR="00456114" w:rsidRPr="008D62A3" w:rsidTr="008C407B">
        <w:tc>
          <w:tcPr>
            <w:tcW w:w="1985" w:type="dxa"/>
            <w:vAlign w:val="center"/>
          </w:tcPr>
          <w:p w:rsidR="00456114" w:rsidRPr="008D62A3" w:rsidRDefault="00927A43" w:rsidP="00615B5C">
            <w:pPr>
              <w:widowControl w:val="0"/>
              <w:suppressAutoHyphens/>
              <w:jc w:val="both"/>
              <w:rPr>
                <w:rFonts w:ascii="Times New Roman" w:hAnsi="Times New Roman"/>
                <w:sz w:val="24"/>
                <w:szCs w:val="24"/>
              </w:rPr>
            </w:pPr>
            <w:r w:rsidRPr="008D62A3">
              <w:rPr>
                <w:rFonts w:ascii="Times New Roman" w:hAnsi="Times New Roman"/>
                <w:sz w:val="24"/>
                <w:szCs w:val="24"/>
              </w:rPr>
              <w:t>ПК 3</w:t>
            </w:r>
            <w:r w:rsidR="00456114" w:rsidRPr="008D62A3">
              <w:rPr>
                <w:rFonts w:ascii="Times New Roman" w:hAnsi="Times New Roman"/>
                <w:sz w:val="24"/>
                <w:szCs w:val="24"/>
              </w:rPr>
              <w:t>.2</w:t>
            </w:r>
          </w:p>
        </w:tc>
        <w:tc>
          <w:tcPr>
            <w:tcW w:w="7365" w:type="dxa"/>
          </w:tcPr>
          <w:p w:rsidR="00456114" w:rsidRPr="008D62A3" w:rsidRDefault="00456114" w:rsidP="00615B5C">
            <w:pPr>
              <w:widowControl w:val="0"/>
              <w:suppressAutoHyphens/>
              <w:jc w:val="both"/>
              <w:rPr>
                <w:rFonts w:ascii="Times New Roman" w:hAnsi="Times New Roman"/>
                <w:sz w:val="24"/>
                <w:szCs w:val="24"/>
              </w:rPr>
            </w:pPr>
            <w:r w:rsidRPr="008D62A3">
              <w:rPr>
                <w:rFonts w:ascii="Times New Roman" w:hAnsi="Times New Roman"/>
                <w:sz w:val="24"/>
                <w:szCs w:val="24"/>
              </w:rPr>
              <w:t>Устанавливать деловые контакты с клиентами</w:t>
            </w:r>
          </w:p>
        </w:tc>
      </w:tr>
      <w:tr w:rsidR="00456114" w:rsidRPr="008D62A3" w:rsidTr="008C407B">
        <w:tc>
          <w:tcPr>
            <w:tcW w:w="1985" w:type="dxa"/>
            <w:vAlign w:val="center"/>
          </w:tcPr>
          <w:p w:rsidR="00456114" w:rsidRPr="008D62A3" w:rsidRDefault="00927A43" w:rsidP="00615B5C">
            <w:pPr>
              <w:widowControl w:val="0"/>
              <w:suppressAutoHyphens/>
              <w:jc w:val="both"/>
              <w:rPr>
                <w:rFonts w:ascii="Times New Roman" w:hAnsi="Times New Roman"/>
                <w:sz w:val="24"/>
                <w:szCs w:val="24"/>
              </w:rPr>
            </w:pPr>
            <w:r w:rsidRPr="008D62A3">
              <w:rPr>
                <w:rFonts w:ascii="Times New Roman" w:hAnsi="Times New Roman"/>
                <w:sz w:val="24"/>
                <w:szCs w:val="24"/>
              </w:rPr>
              <w:t>ПК 3</w:t>
            </w:r>
            <w:r w:rsidR="00456114" w:rsidRPr="008D62A3">
              <w:rPr>
                <w:rFonts w:ascii="Times New Roman" w:hAnsi="Times New Roman"/>
                <w:sz w:val="24"/>
                <w:szCs w:val="24"/>
              </w:rPr>
              <w:t>.3</w:t>
            </w:r>
          </w:p>
        </w:tc>
        <w:tc>
          <w:tcPr>
            <w:tcW w:w="7365" w:type="dxa"/>
          </w:tcPr>
          <w:p w:rsidR="00456114" w:rsidRPr="008D62A3" w:rsidRDefault="00456114" w:rsidP="00615B5C">
            <w:pPr>
              <w:widowControl w:val="0"/>
              <w:suppressAutoHyphens/>
              <w:jc w:val="both"/>
              <w:rPr>
                <w:rFonts w:ascii="Times New Roman" w:hAnsi="Times New Roman"/>
                <w:sz w:val="24"/>
                <w:szCs w:val="24"/>
              </w:rPr>
            </w:pPr>
            <w:r w:rsidRPr="008D62A3">
              <w:rPr>
                <w:rFonts w:ascii="Times New Roman" w:hAnsi="Times New Roman"/>
                <w:sz w:val="24"/>
                <w:szCs w:val="24"/>
              </w:rPr>
              <w:t>Выявлять и формировать спрос со стороны клиентов на банковские продукты и услуги</w:t>
            </w:r>
          </w:p>
        </w:tc>
      </w:tr>
      <w:tr w:rsidR="00456114" w:rsidRPr="008D62A3" w:rsidTr="008C407B">
        <w:tc>
          <w:tcPr>
            <w:tcW w:w="1985" w:type="dxa"/>
            <w:vAlign w:val="center"/>
          </w:tcPr>
          <w:p w:rsidR="00456114" w:rsidRPr="008D62A3" w:rsidRDefault="00927A43" w:rsidP="00615B5C">
            <w:pPr>
              <w:widowControl w:val="0"/>
              <w:suppressAutoHyphens/>
              <w:jc w:val="both"/>
              <w:rPr>
                <w:rFonts w:ascii="Times New Roman" w:hAnsi="Times New Roman"/>
                <w:sz w:val="24"/>
                <w:szCs w:val="24"/>
              </w:rPr>
            </w:pPr>
            <w:r w:rsidRPr="008D62A3">
              <w:rPr>
                <w:rFonts w:ascii="Times New Roman" w:hAnsi="Times New Roman"/>
                <w:sz w:val="24"/>
                <w:szCs w:val="24"/>
              </w:rPr>
              <w:t>ПК 3</w:t>
            </w:r>
            <w:r w:rsidR="00456114" w:rsidRPr="008D62A3">
              <w:rPr>
                <w:rFonts w:ascii="Times New Roman" w:hAnsi="Times New Roman"/>
                <w:sz w:val="24"/>
                <w:szCs w:val="24"/>
              </w:rPr>
              <w:t>.4</w:t>
            </w:r>
          </w:p>
        </w:tc>
        <w:tc>
          <w:tcPr>
            <w:tcW w:w="7365" w:type="dxa"/>
          </w:tcPr>
          <w:p w:rsidR="00456114" w:rsidRPr="008D62A3" w:rsidRDefault="00456114" w:rsidP="00615B5C">
            <w:pPr>
              <w:widowControl w:val="0"/>
              <w:suppressAutoHyphens/>
              <w:jc w:val="both"/>
              <w:rPr>
                <w:rFonts w:ascii="Times New Roman" w:hAnsi="Times New Roman"/>
                <w:sz w:val="24"/>
                <w:szCs w:val="24"/>
              </w:rPr>
            </w:pPr>
            <w:r w:rsidRPr="008D62A3">
              <w:rPr>
                <w:rFonts w:ascii="Times New Roman" w:hAnsi="Times New Roman"/>
                <w:sz w:val="24"/>
                <w:szCs w:val="24"/>
              </w:rPr>
              <w:t>Производить продажу банковских продуктов и услуг с использованием маркетинговых технологий</w:t>
            </w:r>
          </w:p>
        </w:tc>
      </w:tr>
      <w:tr w:rsidR="00456114" w:rsidRPr="008D62A3" w:rsidTr="008C407B">
        <w:tc>
          <w:tcPr>
            <w:tcW w:w="1985" w:type="dxa"/>
            <w:vAlign w:val="center"/>
          </w:tcPr>
          <w:p w:rsidR="00456114" w:rsidRPr="008D62A3" w:rsidRDefault="00927A43" w:rsidP="00615B5C">
            <w:pPr>
              <w:widowControl w:val="0"/>
              <w:suppressAutoHyphens/>
              <w:jc w:val="both"/>
              <w:rPr>
                <w:rFonts w:ascii="Times New Roman" w:hAnsi="Times New Roman"/>
                <w:sz w:val="24"/>
                <w:szCs w:val="24"/>
              </w:rPr>
            </w:pPr>
            <w:r w:rsidRPr="008D62A3">
              <w:rPr>
                <w:rFonts w:ascii="Times New Roman" w:hAnsi="Times New Roman"/>
                <w:sz w:val="24"/>
                <w:szCs w:val="24"/>
              </w:rPr>
              <w:t>ПК 3</w:t>
            </w:r>
            <w:r w:rsidR="00456114" w:rsidRPr="008D62A3">
              <w:rPr>
                <w:rFonts w:ascii="Times New Roman" w:hAnsi="Times New Roman"/>
                <w:sz w:val="24"/>
                <w:szCs w:val="24"/>
              </w:rPr>
              <w:t>.5</w:t>
            </w:r>
          </w:p>
        </w:tc>
        <w:tc>
          <w:tcPr>
            <w:tcW w:w="7365" w:type="dxa"/>
          </w:tcPr>
          <w:p w:rsidR="00456114" w:rsidRPr="008D62A3" w:rsidRDefault="00456114" w:rsidP="00615B5C">
            <w:pPr>
              <w:widowControl w:val="0"/>
              <w:suppressAutoHyphens/>
              <w:jc w:val="both"/>
              <w:rPr>
                <w:rFonts w:ascii="Times New Roman" w:hAnsi="Times New Roman"/>
                <w:sz w:val="24"/>
                <w:szCs w:val="24"/>
              </w:rPr>
            </w:pPr>
            <w:r w:rsidRPr="008D62A3">
              <w:rPr>
                <w:rFonts w:ascii="Times New Roman" w:hAnsi="Times New Roman"/>
                <w:sz w:val="24"/>
                <w:szCs w:val="24"/>
              </w:rPr>
              <w:t>Осуществлять информационное сопровождение клиентов</w:t>
            </w:r>
          </w:p>
        </w:tc>
      </w:tr>
      <w:tr w:rsidR="00456114" w:rsidRPr="008D62A3" w:rsidTr="008C407B">
        <w:tc>
          <w:tcPr>
            <w:tcW w:w="1985" w:type="dxa"/>
            <w:vAlign w:val="center"/>
          </w:tcPr>
          <w:p w:rsidR="00456114" w:rsidRPr="008D62A3" w:rsidRDefault="00927A43" w:rsidP="00615B5C">
            <w:pPr>
              <w:widowControl w:val="0"/>
              <w:suppressAutoHyphens/>
              <w:jc w:val="both"/>
              <w:rPr>
                <w:rFonts w:ascii="Times New Roman" w:hAnsi="Times New Roman"/>
                <w:sz w:val="24"/>
                <w:szCs w:val="24"/>
              </w:rPr>
            </w:pPr>
            <w:r w:rsidRPr="008D62A3">
              <w:rPr>
                <w:rFonts w:ascii="Times New Roman" w:hAnsi="Times New Roman"/>
                <w:sz w:val="24"/>
                <w:szCs w:val="24"/>
              </w:rPr>
              <w:t>ПК 3</w:t>
            </w:r>
            <w:r w:rsidR="00456114" w:rsidRPr="008D62A3">
              <w:rPr>
                <w:rFonts w:ascii="Times New Roman" w:hAnsi="Times New Roman"/>
                <w:sz w:val="24"/>
                <w:szCs w:val="24"/>
              </w:rPr>
              <w:t>.6</w:t>
            </w:r>
          </w:p>
        </w:tc>
        <w:tc>
          <w:tcPr>
            <w:tcW w:w="7365" w:type="dxa"/>
          </w:tcPr>
          <w:p w:rsidR="00456114" w:rsidRPr="008D62A3" w:rsidRDefault="00456114" w:rsidP="00615B5C">
            <w:pPr>
              <w:widowControl w:val="0"/>
              <w:suppressAutoHyphens/>
              <w:jc w:val="both"/>
              <w:rPr>
                <w:rFonts w:ascii="Times New Roman" w:hAnsi="Times New Roman"/>
                <w:sz w:val="24"/>
                <w:szCs w:val="24"/>
              </w:rPr>
            </w:pPr>
            <w:r w:rsidRPr="008D62A3">
              <w:rPr>
                <w:rFonts w:ascii="Times New Roman" w:hAnsi="Times New Roman"/>
                <w:sz w:val="24"/>
                <w:szCs w:val="24"/>
              </w:rPr>
              <w:t>Осуществлять мониторинг эффективности продаж банковских продуктов</w:t>
            </w:r>
          </w:p>
        </w:tc>
      </w:tr>
      <w:tr w:rsidR="00927A43" w:rsidRPr="008D62A3" w:rsidTr="00927A43">
        <w:tc>
          <w:tcPr>
            <w:tcW w:w="9350" w:type="dxa"/>
            <w:gridSpan w:val="2"/>
          </w:tcPr>
          <w:p w:rsidR="00927A43" w:rsidRPr="008D62A3" w:rsidRDefault="00927A43" w:rsidP="00615B5C">
            <w:pPr>
              <w:widowControl w:val="0"/>
              <w:suppressAutoHyphens/>
              <w:jc w:val="center"/>
              <w:rPr>
                <w:rFonts w:ascii="Times New Roman" w:hAnsi="Times New Roman"/>
                <w:sz w:val="24"/>
                <w:szCs w:val="24"/>
              </w:rPr>
            </w:pPr>
            <w:r w:rsidRPr="008D62A3">
              <w:rPr>
                <w:rFonts w:ascii="Times New Roman" w:hAnsi="Times New Roman" w:cs="Times New Roman"/>
                <w:sz w:val="24"/>
                <w:szCs w:val="24"/>
              </w:rPr>
              <w:t>ВПД 4 Ведение депозитных операций</w:t>
            </w:r>
          </w:p>
        </w:tc>
      </w:tr>
      <w:tr w:rsidR="00927A43" w:rsidRPr="008D62A3" w:rsidTr="00927A43">
        <w:tc>
          <w:tcPr>
            <w:tcW w:w="1985" w:type="dxa"/>
            <w:vAlign w:val="center"/>
          </w:tcPr>
          <w:p w:rsidR="00927A43" w:rsidRPr="008D62A3" w:rsidRDefault="00927A43" w:rsidP="00615B5C">
            <w:pPr>
              <w:widowControl w:val="0"/>
              <w:suppressAutoHyphens/>
              <w:jc w:val="both"/>
              <w:rPr>
                <w:rFonts w:ascii="Times New Roman" w:hAnsi="Times New Roman"/>
                <w:sz w:val="24"/>
                <w:szCs w:val="24"/>
              </w:rPr>
            </w:pPr>
            <w:r w:rsidRPr="008D62A3">
              <w:rPr>
                <w:rFonts w:ascii="Times New Roman" w:hAnsi="Times New Roman"/>
                <w:sz w:val="24"/>
                <w:szCs w:val="24"/>
              </w:rPr>
              <w:t>ПК 4.1</w:t>
            </w:r>
          </w:p>
        </w:tc>
        <w:tc>
          <w:tcPr>
            <w:tcW w:w="7365" w:type="dxa"/>
            <w:shd w:val="clear" w:color="auto" w:fill="auto"/>
          </w:tcPr>
          <w:p w:rsidR="00927A43" w:rsidRPr="008D62A3" w:rsidRDefault="00927A43" w:rsidP="00615B5C">
            <w:pPr>
              <w:rPr>
                <w:rFonts w:ascii="Times New Roman" w:hAnsi="Times New Roman"/>
                <w:sz w:val="24"/>
                <w:szCs w:val="24"/>
              </w:rPr>
            </w:pPr>
            <w:r w:rsidRPr="008D62A3">
              <w:rPr>
                <w:rFonts w:ascii="Times New Roman" w:hAnsi="Times New Roman"/>
                <w:sz w:val="24"/>
                <w:szCs w:val="24"/>
              </w:rPr>
              <w:t>Консультировать клиентов по депозитным операциям</w:t>
            </w:r>
          </w:p>
        </w:tc>
      </w:tr>
      <w:tr w:rsidR="00927A43" w:rsidRPr="008D62A3" w:rsidTr="00927A43">
        <w:tc>
          <w:tcPr>
            <w:tcW w:w="1985" w:type="dxa"/>
            <w:vAlign w:val="center"/>
          </w:tcPr>
          <w:p w:rsidR="00927A43" w:rsidRPr="008D62A3" w:rsidRDefault="00927A43" w:rsidP="00615B5C">
            <w:pPr>
              <w:widowControl w:val="0"/>
              <w:suppressAutoHyphens/>
              <w:jc w:val="both"/>
              <w:rPr>
                <w:rFonts w:ascii="Times New Roman" w:hAnsi="Times New Roman"/>
                <w:sz w:val="24"/>
                <w:szCs w:val="24"/>
              </w:rPr>
            </w:pPr>
            <w:r w:rsidRPr="008D62A3">
              <w:rPr>
                <w:rFonts w:ascii="Times New Roman" w:hAnsi="Times New Roman"/>
                <w:sz w:val="24"/>
                <w:szCs w:val="24"/>
              </w:rPr>
              <w:t>ПК 4.2</w:t>
            </w:r>
          </w:p>
        </w:tc>
        <w:tc>
          <w:tcPr>
            <w:tcW w:w="7365" w:type="dxa"/>
            <w:shd w:val="clear" w:color="auto" w:fill="auto"/>
          </w:tcPr>
          <w:p w:rsidR="00927A43" w:rsidRPr="008D62A3" w:rsidRDefault="00927A43" w:rsidP="00615B5C">
            <w:pPr>
              <w:rPr>
                <w:rFonts w:ascii="Times New Roman" w:hAnsi="Times New Roman"/>
                <w:sz w:val="24"/>
                <w:szCs w:val="24"/>
              </w:rPr>
            </w:pPr>
            <w:r w:rsidRPr="008D62A3">
              <w:rPr>
                <w:rFonts w:ascii="Times New Roman" w:hAnsi="Times New Roman"/>
                <w:sz w:val="24"/>
                <w:szCs w:val="24"/>
              </w:rPr>
              <w:t>Выполнять и оформлять депозитные операции с физическими лицами в валюте Российской Федерации и иностранной валюте.</w:t>
            </w:r>
          </w:p>
        </w:tc>
      </w:tr>
      <w:tr w:rsidR="00927A43" w:rsidRPr="008D62A3" w:rsidTr="008C407B">
        <w:tc>
          <w:tcPr>
            <w:tcW w:w="1985" w:type="dxa"/>
            <w:vAlign w:val="center"/>
          </w:tcPr>
          <w:p w:rsidR="00927A43" w:rsidRPr="008D62A3" w:rsidRDefault="00927A43" w:rsidP="00615B5C">
            <w:pPr>
              <w:widowControl w:val="0"/>
              <w:suppressAutoHyphens/>
              <w:jc w:val="both"/>
              <w:rPr>
                <w:rFonts w:ascii="Times New Roman" w:hAnsi="Times New Roman"/>
                <w:sz w:val="24"/>
                <w:szCs w:val="24"/>
              </w:rPr>
            </w:pPr>
            <w:r w:rsidRPr="008D62A3">
              <w:rPr>
                <w:rFonts w:ascii="Times New Roman" w:hAnsi="Times New Roman"/>
                <w:sz w:val="24"/>
                <w:szCs w:val="24"/>
              </w:rPr>
              <w:t>ПК 4.3</w:t>
            </w:r>
          </w:p>
        </w:tc>
        <w:tc>
          <w:tcPr>
            <w:tcW w:w="7365" w:type="dxa"/>
          </w:tcPr>
          <w:p w:rsidR="00927A43" w:rsidRPr="008D62A3" w:rsidRDefault="00927A43" w:rsidP="00615B5C">
            <w:pPr>
              <w:rPr>
                <w:rFonts w:ascii="Times New Roman" w:hAnsi="Times New Roman"/>
                <w:sz w:val="24"/>
                <w:szCs w:val="24"/>
              </w:rPr>
            </w:pPr>
            <w:r w:rsidRPr="008D62A3">
              <w:rPr>
                <w:rFonts w:ascii="Times New Roman" w:hAnsi="Times New Roman"/>
                <w:sz w:val="24"/>
                <w:szCs w:val="24"/>
              </w:rPr>
              <w:t>Выполнять и оформлять депозитные операции с юридическими лицами.</w:t>
            </w:r>
          </w:p>
        </w:tc>
      </w:tr>
      <w:tr w:rsidR="00927A43" w:rsidRPr="008D62A3" w:rsidTr="008C407B">
        <w:tc>
          <w:tcPr>
            <w:tcW w:w="1985" w:type="dxa"/>
            <w:vAlign w:val="center"/>
          </w:tcPr>
          <w:p w:rsidR="00927A43" w:rsidRPr="008D62A3" w:rsidRDefault="00927A43" w:rsidP="00615B5C">
            <w:pPr>
              <w:widowControl w:val="0"/>
              <w:suppressAutoHyphens/>
              <w:jc w:val="both"/>
              <w:rPr>
                <w:rFonts w:ascii="Times New Roman" w:hAnsi="Times New Roman"/>
                <w:sz w:val="24"/>
                <w:szCs w:val="24"/>
              </w:rPr>
            </w:pPr>
            <w:r w:rsidRPr="008D62A3">
              <w:rPr>
                <w:rFonts w:ascii="Times New Roman" w:hAnsi="Times New Roman"/>
                <w:sz w:val="24"/>
                <w:szCs w:val="24"/>
              </w:rPr>
              <w:t>ПК 4.4</w:t>
            </w:r>
          </w:p>
        </w:tc>
        <w:tc>
          <w:tcPr>
            <w:tcW w:w="7365" w:type="dxa"/>
          </w:tcPr>
          <w:p w:rsidR="00927A43" w:rsidRPr="008D62A3" w:rsidRDefault="00927A43" w:rsidP="00615B5C">
            <w:pPr>
              <w:rPr>
                <w:rFonts w:ascii="Times New Roman" w:hAnsi="Times New Roman"/>
                <w:sz w:val="24"/>
                <w:szCs w:val="24"/>
              </w:rPr>
            </w:pPr>
            <w:r w:rsidRPr="008D62A3">
              <w:rPr>
                <w:rFonts w:ascii="Times New Roman" w:hAnsi="Times New Roman"/>
                <w:sz w:val="24"/>
                <w:szCs w:val="24"/>
              </w:rPr>
              <w:t>Выполнять и оформлять операции по привлечению во вклады драгоценных металлов</w:t>
            </w:r>
          </w:p>
        </w:tc>
      </w:tr>
    </w:tbl>
    <w:p w:rsidR="00113CC4" w:rsidRPr="008D62A3" w:rsidRDefault="00CB1BE5" w:rsidP="00615B5C">
      <w:pPr>
        <w:pStyle w:val="a4"/>
        <w:numPr>
          <w:ilvl w:val="0"/>
          <w:numId w:val="15"/>
        </w:numPr>
        <w:spacing w:after="0" w:line="240" w:lineRule="auto"/>
        <w:jc w:val="center"/>
        <w:rPr>
          <w:rFonts w:ascii="Times New Roman" w:hAnsi="Times New Roman" w:cs="Times New Roman"/>
          <w:sz w:val="24"/>
          <w:szCs w:val="24"/>
        </w:rPr>
      </w:pPr>
      <w:r w:rsidRPr="008D62A3">
        <w:rPr>
          <w:rFonts w:ascii="Times New Roman" w:hAnsi="Times New Roman" w:cs="Times New Roman"/>
          <w:sz w:val="24"/>
          <w:szCs w:val="24"/>
        </w:rPr>
        <w:t>ОРГАНИЗАЦИЯ ГОСУДАРСТВЕННОЙ ИТОГОВОЙ АТТЕСТАЦИИ ВЫПУСКНИКОВ</w:t>
      </w:r>
    </w:p>
    <w:p w:rsidR="001241F5"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8C407B" w:rsidRPr="008D62A3">
        <w:rPr>
          <w:rFonts w:ascii="Times New Roman" w:hAnsi="Times New Roman" w:cs="Times New Roman"/>
          <w:sz w:val="24"/>
          <w:szCs w:val="24"/>
        </w:rPr>
        <w:t>2.1.</w:t>
      </w:r>
      <w:r w:rsidR="001241F5" w:rsidRPr="008D62A3">
        <w:rPr>
          <w:rFonts w:ascii="Times New Roman" w:hAnsi="Times New Roman" w:cs="Times New Roman"/>
          <w:sz w:val="24"/>
          <w:szCs w:val="24"/>
        </w:rPr>
        <w:t>Государственная итоговая аттестация выпускника является обязательной и осуществляется после освоения обучающимися образовательной программы в полном объеме.</w:t>
      </w:r>
    </w:p>
    <w:p w:rsidR="001241F5"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8C407B" w:rsidRPr="008D62A3">
        <w:rPr>
          <w:rFonts w:ascii="Times New Roman" w:hAnsi="Times New Roman" w:cs="Times New Roman"/>
          <w:sz w:val="24"/>
          <w:szCs w:val="24"/>
        </w:rPr>
        <w:t>2.2.</w:t>
      </w:r>
      <w:r w:rsidR="001241F5" w:rsidRPr="008D62A3">
        <w:rPr>
          <w:rFonts w:ascii="Times New Roman" w:hAnsi="Times New Roman" w:cs="Times New Roman"/>
          <w:sz w:val="24"/>
          <w:szCs w:val="24"/>
        </w:rPr>
        <w:t>К ГИА допускаются обучающиеся, выполнившие требования, предусмотренные программой подготовки специалистов среднего звена, успешно прошедшие промежуточную аттестацию по дисциплинам, МДК, профессиональным модулям, преддипломной практике и не имеющие задолженностей.</w:t>
      </w:r>
    </w:p>
    <w:p w:rsidR="001241F5"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8C407B" w:rsidRPr="008D62A3">
        <w:rPr>
          <w:rFonts w:ascii="Times New Roman" w:hAnsi="Times New Roman" w:cs="Times New Roman"/>
          <w:sz w:val="24"/>
          <w:szCs w:val="24"/>
        </w:rPr>
        <w:t>2.3.</w:t>
      </w:r>
      <w:r w:rsidR="001241F5" w:rsidRPr="008D62A3">
        <w:rPr>
          <w:rFonts w:ascii="Times New Roman" w:hAnsi="Times New Roman" w:cs="Times New Roman"/>
          <w:sz w:val="24"/>
          <w:szCs w:val="24"/>
        </w:rPr>
        <w:t>Необходимым условием допуска студентов к ГИА является представление документов, подтверждающих освоение обучающимся компетенций при изучении теоретического материала и прохождения практики по каждому из основных видов профессиональной деятельности, в</w:t>
      </w:r>
      <w:r w:rsidR="006A0D34" w:rsidRPr="008D62A3">
        <w:rPr>
          <w:rFonts w:ascii="Times New Roman" w:hAnsi="Times New Roman" w:cs="Times New Roman"/>
          <w:sz w:val="24"/>
          <w:szCs w:val="24"/>
        </w:rPr>
        <w:t xml:space="preserve"> </w:t>
      </w:r>
      <w:r w:rsidR="001241F5" w:rsidRPr="008D62A3">
        <w:rPr>
          <w:rFonts w:ascii="Times New Roman" w:hAnsi="Times New Roman" w:cs="Times New Roman"/>
          <w:sz w:val="24"/>
          <w:szCs w:val="24"/>
        </w:rPr>
        <w:t>том числе представление отчетов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(отзывы) с мест прохождения учебной и производственной практики</w:t>
      </w:r>
      <w:r w:rsidR="001751B1" w:rsidRPr="008D62A3">
        <w:rPr>
          <w:rFonts w:ascii="Times New Roman" w:hAnsi="Times New Roman" w:cs="Times New Roman"/>
          <w:sz w:val="24"/>
          <w:szCs w:val="24"/>
        </w:rPr>
        <w:t>, представленных в портфолио студента.</w:t>
      </w:r>
    </w:p>
    <w:p w:rsidR="00DA6363"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8C407B" w:rsidRPr="008D62A3">
        <w:rPr>
          <w:rFonts w:ascii="Times New Roman" w:hAnsi="Times New Roman" w:cs="Times New Roman"/>
          <w:sz w:val="24"/>
          <w:szCs w:val="24"/>
        </w:rPr>
        <w:t>2.4.</w:t>
      </w:r>
      <w:r w:rsidR="00DA6363" w:rsidRPr="008D62A3">
        <w:rPr>
          <w:rFonts w:ascii="Times New Roman" w:hAnsi="Times New Roman" w:cs="Times New Roman"/>
          <w:sz w:val="24"/>
          <w:szCs w:val="24"/>
        </w:rPr>
        <w:t xml:space="preserve"> Объем времени на подготовку и защиту ВКР – 6 </w:t>
      </w:r>
      <w:r w:rsidRPr="008D62A3">
        <w:rPr>
          <w:rFonts w:ascii="Times New Roman" w:hAnsi="Times New Roman" w:cs="Times New Roman"/>
          <w:sz w:val="24"/>
          <w:szCs w:val="24"/>
        </w:rPr>
        <w:t xml:space="preserve">недель. Срок проведения ГИА с </w:t>
      </w:r>
      <w:r w:rsidR="00C65690">
        <w:rPr>
          <w:rFonts w:ascii="Times New Roman" w:hAnsi="Times New Roman" w:cs="Times New Roman"/>
          <w:sz w:val="24"/>
          <w:szCs w:val="24"/>
        </w:rPr>
        <w:t>21</w:t>
      </w:r>
      <w:r w:rsidR="00DA6363" w:rsidRPr="008D62A3">
        <w:rPr>
          <w:rFonts w:ascii="Times New Roman" w:hAnsi="Times New Roman" w:cs="Times New Roman"/>
          <w:sz w:val="24"/>
          <w:szCs w:val="24"/>
        </w:rPr>
        <w:t xml:space="preserve"> мая по </w:t>
      </w:r>
      <w:r w:rsidR="00C65690">
        <w:rPr>
          <w:rFonts w:ascii="Times New Roman" w:hAnsi="Times New Roman" w:cs="Times New Roman"/>
          <w:sz w:val="24"/>
          <w:szCs w:val="24"/>
        </w:rPr>
        <w:t>30 июня 2018</w:t>
      </w:r>
      <w:r w:rsidR="00DA6363" w:rsidRPr="008D62A3">
        <w:rPr>
          <w:rFonts w:ascii="Times New Roman" w:hAnsi="Times New Roman" w:cs="Times New Roman"/>
          <w:sz w:val="24"/>
          <w:szCs w:val="24"/>
        </w:rPr>
        <w:t xml:space="preserve"> г., в том числе:</w:t>
      </w:r>
    </w:p>
    <w:p w:rsidR="00DA6363" w:rsidRPr="008D62A3" w:rsidRDefault="00DA636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w:t>
      </w:r>
      <w:r w:rsidRPr="008D62A3">
        <w:rPr>
          <w:rFonts w:ascii="Times New Roman" w:hAnsi="Times New Roman" w:cs="Times New Roman"/>
          <w:sz w:val="24"/>
          <w:szCs w:val="24"/>
        </w:rPr>
        <w:tab/>
        <w:t>на</w:t>
      </w:r>
      <w:r w:rsidR="00927A43" w:rsidRPr="008D62A3">
        <w:rPr>
          <w:rFonts w:ascii="Times New Roman" w:hAnsi="Times New Roman" w:cs="Times New Roman"/>
          <w:sz w:val="24"/>
          <w:szCs w:val="24"/>
        </w:rPr>
        <w:t xml:space="preserve"> подготовку ВКР – 4 недели: с </w:t>
      </w:r>
      <w:r w:rsidR="00C65690">
        <w:rPr>
          <w:rFonts w:ascii="Times New Roman" w:hAnsi="Times New Roman" w:cs="Times New Roman"/>
          <w:sz w:val="24"/>
          <w:szCs w:val="24"/>
        </w:rPr>
        <w:t>21</w:t>
      </w:r>
      <w:r w:rsidR="00213FB7">
        <w:rPr>
          <w:rFonts w:ascii="Times New Roman" w:hAnsi="Times New Roman" w:cs="Times New Roman"/>
          <w:sz w:val="24"/>
          <w:szCs w:val="24"/>
        </w:rPr>
        <w:t xml:space="preserve"> мая по 16 июня 2018</w:t>
      </w:r>
      <w:r w:rsidRPr="008D62A3">
        <w:rPr>
          <w:rFonts w:ascii="Times New Roman" w:hAnsi="Times New Roman" w:cs="Times New Roman"/>
          <w:sz w:val="24"/>
          <w:szCs w:val="24"/>
        </w:rPr>
        <w:t xml:space="preserve"> г., </w:t>
      </w:r>
    </w:p>
    <w:p w:rsidR="00791DEE" w:rsidRPr="008D62A3" w:rsidRDefault="00927A43" w:rsidP="00615B5C">
      <w:pPr>
        <w:spacing w:after="0" w:line="240" w:lineRule="auto"/>
        <w:jc w:val="both"/>
        <w:rPr>
          <w:rFonts w:ascii="Times New Roman" w:hAnsi="Times New Roman" w:cs="Times New Roman"/>
          <w:sz w:val="24"/>
          <w:szCs w:val="24"/>
          <w:highlight w:val="yellow"/>
        </w:rPr>
      </w:pPr>
      <w:r w:rsidRPr="008D62A3">
        <w:rPr>
          <w:rFonts w:ascii="Times New Roman" w:hAnsi="Times New Roman" w:cs="Times New Roman"/>
          <w:sz w:val="24"/>
          <w:szCs w:val="24"/>
        </w:rPr>
        <w:t></w:t>
      </w:r>
      <w:r w:rsidRPr="008D62A3">
        <w:rPr>
          <w:rFonts w:ascii="Times New Roman" w:hAnsi="Times New Roman" w:cs="Times New Roman"/>
          <w:sz w:val="24"/>
          <w:szCs w:val="24"/>
        </w:rPr>
        <w:tab/>
        <w:t xml:space="preserve">на защиту ВКР – 2 недели: с </w:t>
      </w:r>
      <w:r w:rsidR="00213FB7">
        <w:rPr>
          <w:rFonts w:ascii="Times New Roman" w:hAnsi="Times New Roman" w:cs="Times New Roman"/>
          <w:sz w:val="24"/>
          <w:szCs w:val="24"/>
        </w:rPr>
        <w:t>18</w:t>
      </w:r>
      <w:r w:rsidR="00DA6363" w:rsidRPr="008D62A3">
        <w:rPr>
          <w:rFonts w:ascii="Times New Roman" w:hAnsi="Times New Roman" w:cs="Times New Roman"/>
          <w:sz w:val="24"/>
          <w:szCs w:val="24"/>
        </w:rPr>
        <w:t xml:space="preserve"> июня по </w:t>
      </w:r>
      <w:r w:rsidR="00213FB7">
        <w:rPr>
          <w:rFonts w:ascii="Times New Roman" w:hAnsi="Times New Roman" w:cs="Times New Roman"/>
          <w:sz w:val="24"/>
          <w:szCs w:val="24"/>
        </w:rPr>
        <w:t>30 июня 2018</w:t>
      </w:r>
      <w:r w:rsidR="00DA6363" w:rsidRPr="008D62A3">
        <w:rPr>
          <w:rFonts w:ascii="Times New Roman" w:hAnsi="Times New Roman" w:cs="Times New Roman"/>
          <w:sz w:val="24"/>
          <w:szCs w:val="24"/>
        </w:rPr>
        <w:t xml:space="preserve"> г.</w:t>
      </w:r>
    </w:p>
    <w:p w:rsidR="001751B1" w:rsidRPr="008D62A3" w:rsidRDefault="001751B1" w:rsidP="00615B5C">
      <w:pPr>
        <w:spacing w:after="0" w:line="240" w:lineRule="auto"/>
        <w:jc w:val="center"/>
        <w:rPr>
          <w:rFonts w:ascii="Times New Roman" w:hAnsi="Times New Roman" w:cs="Times New Roman"/>
          <w:sz w:val="24"/>
          <w:szCs w:val="24"/>
        </w:rPr>
      </w:pPr>
      <w:r w:rsidRPr="008D62A3">
        <w:rPr>
          <w:rFonts w:ascii="Times New Roman" w:hAnsi="Times New Roman" w:cs="Times New Roman"/>
          <w:sz w:val="24"/>
          <w:szCs w:val="24"/>
        </w:rPr>
        <w:t xml:space="preserve">3. </w:t>
      </w:r>
      <w:r w:rsidR="00CB1BE5" w:rsidRPr="008D62A3">
        <w:rPr>
          <w:rFonts w:ascii="Times New Roman" w:hAnsi="Times New Roman" w:cs="Times New Roman"/>
          <w:sz w:val="24"/>
          <w:szCs w:val="24"/>
        </w:rPr>
        <w:t>ОПРЕДЕЛЕНИЕ ТЕМЫ ВЫПУСКНОЙ КВАЛИФИКАЦИОННОЙ РАБОТЫ</w:t>
      </w:r>
    </w:p>
    <w:p w:rsidR="001751B1"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1751B1" w:rsidRPr="008D62A3">
        <w:rPr>
          <w:rFonts w:ascii="Times New Roman" w:hAnsi="Times New Roman" w:cs="Times New Roman"/>
          <w:sz w:val="24"/>
          <w:szCs w:val="24"/>
        </w:rPr>
        <w:t>3.1. Тематика выпускных квалификационных работ должна соответствовать содержанию одного или нескольких профессиональных модулей и отвечать современным требованиям развития науки, техники, производства, экономика, культуры и образования.</w:t>
      </w:r>
    </w:p>
    <w:p w:rsidR="001751B1"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1751B1" w:rsidRPr="008D62A3">
        <w:rPr>
          <w:rFonts w:ascii="Times New Roman" w:hAnsi="Times New Roman" w:cs="Times New Roman"/>
          <w:sz w:val="24"/>
          <w:szCs w:val="24"/>
        </w:rPr>
        <w:t>3.2. Темы ВКР разрабатываются преподавателями междисциплинарных курсов в рамках профессиональных модулей.</w:t>
      </w:r>
    </w:p>
    <w:p w:rsidR="001751B1"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lastRenderedPageBreak/>
        <w:tab/>
      </w:r>
      <w:r w:rsidR="001751B1" w:rsidRPr="008D62A3">
        <w:rPr>
          <w:rFonts w:ascii="Times New Roman" w:hAnsi="Times New Roman" w:cs="Times New Roman"/>
          <w:sz w:val="24"/>
          <w:szCs w:val="24"/>
        </w:rPr>
        <w:t>3.3. Перечень тем ВКР рассматривается на заседании цикловой комиссии и утверждается директором техникума после предварительного согласования с работодателем и заместителем директора по УПР.</w:t>
      </w:r>
    </w:p>
    <w:p w:rsidR="001751B1"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1751B1" w:rsidRPr="008D62A3">
        <w:rPr>
          <w:rFonts w:ascii="Times New Roman" w:hAnsi="Times New Roman" w:cs="Times New Roman"/>
          <w:sz w:val="24"/>
          <w:szCs w:val="24"/>
        </w:rPr>
        <w:t>3.4. Обучающемуся предоставляется право выбора темы ВКР или предложения своей тематики с обоснованием целесообразности ее разработки. При этом тема ВКР должна быть предварительно</w:t>
      </w:r>
      <w:r w:rsidR="00260BD2" w:rsidRPr="008D62A3">
        <w:rPr>
          <w:rFonts w:ascii="Times New Roman" w:hAnsi="Times New Roman" w:cs="Times New Roman"/>
          <w:sz w:val="24"/>
          <w:szCs w:val="24"/>
        </w:rPr>
        <w:t xml:space="preserve"> согласована с работодателем.</w:t>
      </w:r>
    </w:p>
    <w:p w:rsidR="00260BD2"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260BD2" w:rsidRPr="008D62A3">
        <w:rPr>
          <w:rFonts w:ascii="Times New Roman" w:hAnsi="Times New Roman" w:cs="Times New Roman"/>
          <w:sz w:val="24"/>
          <w:szCs w:val="24"/>
        </w:rPr>
        <w:t>3.5. При определении темы ВКР следует учитывать, что содержание ВКР может основ</w:t>
      </w:r>
      <w:r w:rsidR="00615B5C">
        <w:rPr>
          <w:rFonts w:ascii="Times New Roman" w:hAnsi="Times New Roman" w:cs="Times New Roman"/>
          <w:sz w:val="24"/>
          <w:szCs w:val="24"/>
        </w:rPr>
        <w:t>ываться на обобщении выполненной</w:t>
      </w:r>
      <w:r w:rsidR="00260BD2" w:rsidRPr="008D62A3">
        <w:rPr>
          <w:rFonts w:ascii="Times New Roman" w:hAnsi="Times New Roman" w:cs="Times New Roman"/>
          <w:sz w:val="24"/>
          <w:szCs w:val="24"/>
        </w:rPr>
        <w:t xml:space="preserve"> обучающимся курсовой </w:t>
      </w:r>
      <w:r w:rsidR="00615B5C">
        <w:rPr>
          <w:rFonts w:ascii="Times New Roman" w:hAnsi="Times New Roman" w:cs="Times New Roman"/>
          <w:sz w:val="24"/>
          <w:szCs w:val="24"/>
        </w:rPr>
        <w:t>работы</w:t>
      </w:r>
      <w:r w:rsidR="00260BD2" w:rsidRPr="008D62A3">
        <w:rPr>
          <w:rFonts w:ascii="Times New Roman" w:hAnsi="Times New Roman" w:cs="Times New Roman"/>
          <w:sz w:val="24"/>
          <w:szCs w:val="24"/>
        </w:rPr>
        <w:t>, если он</w:t>
      </w:r>
      <w:r w:rsidR="00615B5C">
        <w:rPr>
          <w:rFonts w:ascii="Times New Roman" w:hAnsi="Times New Roman" w:cs="Times New Roman"/>
          <w:sz w:val="24"/>
          <w:szCs w:val="24"/>
        </w:rPr>
        <w:t>а выполнялась</w:t>
      </w:r>
      <w:r w:rsidR="00260BD2" w:rsidRPr="008D62A3">
        <w:rPr>
          <w:rFonts w:ascii="Times New Roman" w:hAnsi="Times New Roman" w:cs="Times New Roman"/>
          <w:sz w:val="24"/>
          <w:szCs w:val="24"/>
        </w:rPr>
        <w:t xml:space="preserve"> в рамках соответствующего профессионального модуля; на использовании результатов выполненных </w:t>
      </w:r>
      <w:proofErr w:type="spellStart"/>
      <w:r w:rsidR="00260BD2" w:rsidRPr="008D62A3">
        <w:rPr>
          <w:rFonts w:ascii="Times New Roman" w:hAnsi="Times New Roman" w:cs="Times New Roman"/>
          <w:sz w:val="24"/>
          <w:szCs w:val="24"/>
        </w:rPr>
        <w:t>компетентностно</w:t>
      </w:r>
      <w:proofErr w:type="spellEnd"/>
      <w:r w:rsidR="00260BD2" w:rsidRPr="008D62A3">
        <w:rPr>
          <w:rFonts w:ascii="Times New Roman" w:hAnsi="Times New Roman" w:cs="Times New Roman"/>
          <w:sz w:val="24"/>
          <w:szCs w:val="24"/>
        </w:rPr>
        <w:t>-ориентированных заданий при подготовке к экзамену по соответствующему профессиональному модулю.</w:t>
      </w:r>
    </w:p>
    <w:p w:rsidR="00260BD2" w:rsidRPr="008D62A3" w:rsidRDefault="00927A43" w:rsidP="00615B5C">
      <w:pPr>
        <w:spacing w:after="0" w:line="240" w:lineRule="auto"/>
        <w:jc w:val="both"/>
        <w:rPr>
          <w:rFonts w:ascii="Times New Roman" w:hAnsi="Times New Roman" w:cs="Times New Roman"/>
          <w:sz w:val="24"/>
          <w:szCs w:val="24"/>
        </w:rPr>
      </w:pPr>
      <w:r w:rsidRPr="008D62A3">
        <w:rPr>
          <w:rFonts w:ascii="Times New Roman" w:hAnsi="Times New Roman" w:cs="Times New Roman"/>
          <w:sz w:val="24"/>
          <w:szCs w:val="24"/>
        </w:rPr>
        <w:tab/>
      </w:r>
      <w:r w:rsidR="00260BD2" w:rsidRPr="008D62A3">
        <w:rPr>
          <w:rFonts w:ascii="Times New Roman" w:hAnsi="Times New Roman" w:cs="Times New Roman"/>
          <w:sz w:val="24"/>
          <w:szCs w:val="24"/>
        </w:rPr>
        <w:t>3.6. Закрепление за студентами тем ВКР оформляется приказом директора техникума.</w:t>
      </w:r>
    </w:p>
    <w:p w:rsidR="008D62A3" w:rsidRPr="008D62A3" w:rsidRDefault="008D62A3" w:rsidP="00615B5C">
      <w:pPr>
        <w:pStyle w:val="a4"/>
        <w:spacing w:after="0" w:line="240" w:lineRule="auto"/>
        <w:ind w:left="644"/>
        <w:jc w:val="both"/>
        <w:rPr>
          <w:rFonts w:ascii="Times New Roman" w:hAnsi="Times New Roman" w:cs="Times New Roman"/>
          <w:sz w:val="24"/>
          <w:szCs w:val="24"/>
        </w:rPr>
      </w:pPr>
      <w:r w:rsidRPr="006F1A5F">
        <w:rPr>
          <w:rFonts w:ascii="Times New Roman" w:hAnsi="Times New Roman" w:cs="Times New Roman"/>
          <w:sz w:val="24"/>
          <w:szCs w:val="24"/>
        </w:rPr>
        <w:t>3.7.</w:t>
      </w:r>
      <w:r w:rsidR="00927A43" w:rsidRPr="006F1A5F">
        <w:rPr>
          <w:rFonts w:ascii="Times New Roman" w:hAnsi="Times New Roman" w:cs="Times New Roman"/>
          <w:sz w:val="24"/>
          <w:szCs w:val="24"/>
        </w:rPr>
        <w:tab/>
      </w:r>
      <w:r w:rsidR="00260BD2" w:rsidRPr="006F1A5F">
        <w:rPr>
          <w:rFonts w:ascii="Times New Roman" w:hAnsi="Times New Roman" w:cs="Times New Roman"/>
          <w:sz w:val="24"/>
          <w:szCs w:val="24"/>
        </w:rPr>
        <w:t xml:space="preserve">Примерные темы </w:t>
      </w:r>
      <w:r w:rsidR="00F3196D" w:rsidRPr="006F1A5F">
        <w:rPr>
          <w:rFonts w:ascii="Times New Roman" w:hAnsi="Times New Roman" w:cs="Times New Roman"/>
          <w:sz w:val="24"/>
          <w:szCs w:val="24"/>
        </w:rPr>
        <w:t>в</w:t>
      </w:r>
      <w:r w:rsidR="00BD5364" w:rsidRPr="006F1A5F">
        <w:rPr>
          <w:rFonts w:ascii="Times New Roman" w:hAnsi="Times New Roman" w:cs="Times New Roman"/>
          <w:sz w:val="24"/>
          <w:szCs w:val="24"/>
        </w:rPr>
        <w:t>ыпускных квалификационных работ:</w:t>
      </w:r>
      <w:r w:rsidRPr="008D62A3">
        <w:rPr>
          <w:rFonts w:ascii="Times New Roman" w:hAnsi="Times New Roman" w:cs="Times New Roman"/>
          <w:sz w:val="24"/>
          <w:szCs w:val="24"/>
        </w:rPr>
        <w:t xml:space="preserve"> </w:t>
      </w:r>
    </w:p>
    <w:p w:rsidR="006F1A5F" w:rsidRPr="006F1A5F" w:rsidRDefault="006F1A5F" w:rsidP="006F1A5F">
      <w:pPr>
        <w:pStyle w:val="a7"/>
        <w:shd w:val="clear" w:color="auto" w:fill="FFFFFF"/>
        <w:spacing w:before="0" w:beforeAutospacing="0" w:after="0" w:afterAutospacing="0"/>
        <w:jc w:val="both"/>
      </w:pPr>
      <w:r>
        <w:rPr>
          <w:sz w:val="26"/>
          <w:szCs w:val="26"/>
        </w:rPr>
        <w:tab/>
      </w:r>
      <w:r w:rsidRPr="006F1A5F">
        <w:t>1. Развитие банковских услуг и их значение для формирования доходов банка (на материалах).</w:t>
      </w:r>
    </w:p>
    <w:p w:rsidR="006F1A5F" w:rsidRPr="006F1A5F" w:rsidRDefault="006F1A5F" w:rsidP="006F1A5F">
      <w:pPr>
        <w:pStyle w:val="a7"/>
        <w:shd w:val="clear" w:color="auto" w:fill="FFFFFF"/>
        <w:spacing w:before="0" w:beforeAutospacing="0" w:after="0" w:afterAutospacing="0"/>
        <w:jc w:val="both"/>
      </w:pPr>
      <w:r w:rsidRPr="006F1A5F">
        <w:tab/>
        <w:t>2. Анализ доходности банковских продуктов (на материалах).</w:t>
      </w:r>
    </w:p>
    <w:p w:rsidR="006F1A5F" w:rsidRPr="006F1A5F" w:rsidRDefault="006F1A5F" w:rsidP="006F1A5F">
      <w:pPr>
        <w:pStyle w:val="a7"/>
        <w:shd w:val="clear" w:color="auto" w:fill="FFFFFF"/>
        <w:spacing w:before="0" w:beforeAutospacing="0" w:after="0" w:afterAutospacing="0"/>
        <w:jc w:val="both"/>
      </w:pPr>
      <w:r w:rsidRPr="006F1A5F">
        <w:tab/>
        <w:t>3. Анализ финансовых результатов деятельности кредитной организации.</w:t>
      </w:r>
    </w:p>
    <w:p w:rsidR="006F1A5F" w:rsidRPr="006F1A5F" w:rsidRDefault="006F1A5F" w:rsidP="006F1A5F">
      <w:pPr>
        <w:pStyle w:val="a7"/>
        <w:shd w:val="clear" w:color="auto" w:fill="FFFFFF"/>
        <w:spacing w:before="0" w:beforeAutospacing="0" w:after="0" w:afterAutospacing="0"/>
        <w:jc w:val="both"/>
      </w:pPr>
      <w:r w:rsidRPr="006F1A5F">
        <w:tab/>
        <w:t xml:space="preserve">4. Активные операции кредитных организаций: анализ и доходность. </w:t>
      </w:r>
    </w:p>
    <w:p w:rsidR="006F1A5F" w:rsidRPr="006F1A5F" w:rsidRDefault="006F1A5F" w:rsidP="006F1A5F">
      <w:pPr>
        <w:pStyle w:val="a7"/>
        <w:shd w:val="clear" w:color="auto" w:fill="FFFFFF"/>
        <w:spacing w:before="0" w:beforeAutospacing="0" w:after="0" w:afterAutospacing="0"/>
        <w:jc w:val="both"/>
      </w:pPr>
      <w:r w:rsidRPr="006F1A5F">
        <w:tab/>
        <w:t xml:space="preserve">5. Развитие потребительского кредитования в России (на примере автокредитования). </w:t>
      </w:r>
    </w:p>
    <w:p w:rsidR="006F1A5F" w:rsidRPr="006F1A5F" w:rsidRDefault="006F1A5F" w:rsidP="006F1A5F">
      <w:pPr>
        <w:pStyle w:val="a7"/>
        <w:shd w:val="clear" w:color="auto" w:fill="FFFFFF"/>
        <w:spacing w:before="0" w:beforeAutospacing="0" w:after="0" w:afterAutospacing="0"/>
        <w:jc w:val="both"/>
      </w:pPr>
      <w:r w:rsidRPr="006F1A5F">
        <w:tab/>
        <w:t>6. Развитие потребительского кредитования в России (на примере кредитов на неотложные нужды).</w:t>
      </w:r>
    </w:p>
    <w:p w:rsidR="006F1A5F" w:rsidRPr="006F1A5F" w:rsidRDefault="006F1A5F" w:rsidP="006F1A5F">
      <w:pPr>
        <w:pStyle w:val="a7"/>
        <w:shd w:val="clear" w:color="auto" w:fill="FFFFFF"/>
        <w:spacing w:before="0" w:beforeAutospacing="0" w:after="0" w:afterAutospacing="0"/>
        <w:jc w:val="both"/>
      </w:pPr>
      <w:r w:rsidRPr="006F1A5F">
        <w:tab/>
        <w:t xml:space="preserve">7. Рынок кредитных банковских карт в России. </w:t>
      </w:r>
    </w:p>
    <w:p w:rsidR="006F1A5F" w:rsidRPr="006F1A5F" w:rsidRDefault="006F1A5F" w:rsidP="006F1A5F">
      <w:pPr>
        <w:pStyle w:val="a7"/>
        <w:shd w:val="clear" w:color="auto" w:fill="FFFFFF"/>
        <w:spacing w:before="0" w:beforeAutospacing="0" w:after="0" w:afterAutospacing="0"/>
        <w:jc w:val="both"/>
      </w:pPr>
      <w:r w:rsidRPr="006F1A5F">
        <w:tab/>
        <w:t xml:space="preserve">8. Оценка кредитоспособности заёмщиков в коммерческом банке. </w:t>
      </w:r>
    </w:p>
    <w:p w:rsidR="006F1A5F" w:rsidRPr="006F1A5F" w:rsidRDefault="006F1A5F" w:rsidP="006F1A5F">
      <w:pPr>
        <w:pStyle w:val="a7"/>
        <w:shd w:val="clear" w:color="auto" w:fill="FFFFFF"/>
        <w:spacing w:before="0" w:beforeAutospacing="0" w:after="0" w:afterAutospacing="0"/>
        <w:jc w:val="both"/>
      </w:pPr>
      <w:r w:rsidRPr="006F1A5F">
        <w:tab/>
        <w:t xml:space="preserve">9. Работа коммерческого банка на рынке пластиковых карт. </w:t>
      </w:r>
    </w:p>
    <w:p w:rsidR="006F1A5F" w:rsidRPr="006F1A5F" w:rsidRDefault="006F1A5F" w:rsidP="006F1A5F">
      <w:pPr>
        <w:pStyle w:val="a7"/>
        <w:shd w:val="clear" w:color="auto" w:fill="FFFFFF"/>
        <w:spacing w:before="0" w:beforeAutospacing="0" w:after="0" w:afterAutospacing="0"/>
        <w:jc w:val="both"/>
      </w:pPr>
      <w:r w:rsidRPr="006F1A5F">
        <w:tab/>
        <w:t>10. Новые банковские услуги и процесс их развития в России.</w:t>
      </w:r>
    </w:p>
    <w:p w:rsidR="006F1A5F" w:rsidRPr="006F1A5F" w:rsidRDefault="006F1A5F" w:rsidP="006F1A5F">
      <w:pPr>
        <w:pStyle w:val="a7"/>
        <w:shd w:val="clear" w:color="auto" w:fill="FFFFFF"/>
        <w:spacing w:before="0" w:beforeAutospacing="0" w:after="0" w:afterAutospacing="0"/>
        <w:jc w:val="both"/>
      </w:pPr>
      <w:r w:rsidRPr="006F1A5F">
        <w:tab/>
        <w:t xml:space="preserve">11. Банковские интернет-услуги: зарубежный и российский опыт. </w:t>
      </w:r>
    </w:p>
    <w:p w:rsidR="006F1A5F" w:rsidRPr="006F1A5F" w:rsidRDefault="006F1A5F" w:rsidP="006F1A5F">
      <w:pPr>
        <w:pStyle w:val="a7"/>
        <w:shd w:val="clear" w:color="auto" w:fill="FFFFFF"/>
        <w:spacing w:before="0" w:beforeAutospacing="0" w:after="0" w:afterAutospacing="0"/>
        <w:jc w:val="both"/>
      </w:pPr>
      <w:r w:rsidRPr="006F1A5F">
        <w:tab/>
        <w:t>12. Банковские депозиты: место в ресурсной базе кредитной организации.</w:t>
      </w:r>
    </w:p>
    <w:p w:rsidR="006F1A5F" w:rsidRPr="006F1A5F" w:rsidRDefault="006F1A5F" w:rsidP="006F1A5F">
      <w:pPr>
        <w:pStyle w:val="a7"/>
        <w:shd w:val="clear" w:color="auto" w:fill="FFFFFF"/>
        <w:spacing w:before="0" w:beforeAutospacing="0" w:after="0" w:afterAutospacing="0"/>
        <w:jc w:val="both"/>
      </w:pPr>
      <w:r w:rsidRPr="006F1A5F">
        <w:tab/>
        <w:t>13. Развитие системы страхования вкладов в Российской Федерации.</w:t>
      </w:r>
    </w:p>
    <w:p w:rsidR="006F1A5F" w:rsidRPr="006F1A5F" w:rsidRDefault="006F1A5F" w:rsidP="006F1A5F">
      <w:pPr>
        <w:pStyle w:val="a7"/>
        <w:shd w:val="clear" w:color="auto" w:fill="FFFFFF"/>
        <w:spacing w:before="0" w:beforeAutospacing="0" w:after="0" w:afterAutospacing="0"/>
        <w:jc w:val="both"/>
      </w:pPr>
      <w:r w:rsidRPr="006F1A5F">
        <w:tab/>
        <w:t xml:space="preserve">14. Организация продажи банковских продуктов. </w:t>
      </w:r>
    </w:p>
    <w:p w:rsidR="006F1A5F" w:rsidRPr="006F1A5F" w:rsidRDefault="006F1A5F" w:rsidP="006F1A5F">
      <w:pPr>
        <w:pStyle w:val="a7"/>
        <w:shd w:val="clear" w:color="auto" w:fill="FFFFFF"/>
        <w:spacing w:before="0" w:beforeAutospacing="0" w:after="0" w:afterAutospacing="0"/>
        <w:jc w:val="both"/>
      </w:pPr>
      <w:r w:rsidRPr="006F1A5F">
        <w:tab/>
        <w:t xml:space="preserve">15. Банковское обслуживание частных клиентов: анализ и перспективы развития. </w:t>
      </w:r>
    </w:p>
    <w:p w:rsidR="006F1A5F" w:rsidRPr="006F1A5F" w:rsidRDefault="006F1A5F" w:rsidP="006F1A5F">
      <w:pPr>
        <w:pStyle w:val="a7"/>
        <w:shd w:val="clear" w:color="auto" w:fill="FFFFFF"/>
        <w:spacing w:before="0" w:beforeAutospacing="0" w:after="0" w:afterAutospacing="0"/>
        <w:jc w:val="both"/>
      </w:pPr>
      <w:r w:rsidRPr="006F1A5F">
        <w:tab/>
        <w:t xml:space="preserve">16. Формы безналичных расчётов, проблемы их развития. </w:t>
      </w:r>
    </w:p>
    <w:p w:rsidR="006F1A5F" w:rsidRPr="006F1A5F" w:rsidRDefault="006F1A5F" w:rsidP="006F1A5F">
      <w:pPr>
        <w:pStyle w:val="a7"/>
        <w:shd w:val="clear" w:color="auto" w:fill="FFFFFF"/>
        <w:spacing w:before="0" w:beforeAutospacing="0" w:after="0" w:afterAutospacing="0"/>
        <w:jc w:val="both"/>
      </w:pPr>
      <w:r w:rsidRPr="006F1A5F">
        <w:tab/>
        <w:t xml:space="preserve">17. Лизинговые операции коммерческих банков, проблемы их развития. </w:t>
      </w:r>
    </w:p>
    <w:p w:rsidR="006F1A5F" w:rsidRPr="006F1A5F" w:rsidRDefault="006F1A5F" w:rsidP="006F1A5F">
      <w:pPr>
        <w:pStyle w:val="a7"/>
        <w:shd w:val="clear" w:color="auto" w:fill="FFFFFF"/>
        <w:spacing w:before="0" w:beforeAutospacing="0" w:after="0" w:afterAutospacing="0"/>
        <w:jc w:val="both"/>
      </w:pPr>
      <w:r w:rsidRPr="006F1A5F">
        <w:tab/>
        <w:t xml:space="preserve">18. Анализ вкладов физических лиц как источника формирования ресурсной базы коммерческого банка. </w:t>
      </w:r>
    </w:p>
    <w:p w:rsidR="006F1A5F" w:rsidRPr="006F1A5F" w:rsidRDefault="006F1A5F" w:rsidP="006F1A5F">
      <w:pPr>
        <w:pStyle w:val="a7"/>
        <w:shd w:val="clear" w:color="auto" w:fill="FFFFFF"/>
        <w:spacing w:before="0" w:beforeAutospacing="0" w:after="0" w:afterAutospacing="0"/>
        <w:jc w:val="both"/>
      </w:pPr>
      <w:r w:rsidRPr="006F1A5F">
        <w:tab/>
        <w:t xml:space="preserve">19. Межбанковские кредиты, проблемы их развития в современных условиях. </w:t>
      </w:r>
    </w:p>
    <w:p w:rsidR="006F1A5F" w:rsidRPr="006F1A5F" w:rsidRDefault="006F1A5F" w:rsidP="006F1A5F">
      <w:pPr>
        <w:pStyle w:val="a7"/>
        <w:shd w:val="clear" w:color="auto" w:fill="FFFFFF"/>
        <w:spacing w:before="0" w:beforeAutospacing="0" w:after="0" w:afterAutospacing="0"/>
        <w:jc w:val="both"/>
      </w:pPr>
      <w:r w:rsidRPr="006F1A5F">
        <w:tab/>
        <w:t>20. Залог как форма обеспечения возвратности кредита.</w:t>
      </w:r>
    </w:p>
    <w:p w:rsidR="006F1A5F" w:rsidRPr="006F1A5F" w:rsidRDefault="006F1A5F" w:rsidP="006F1A5F">
      <w:pPr>
        <w:pStyle w:val="a7"/>
        <w:shd w:val="clear" w:color="auto" w:fill="FFFFFF"/>
        <w:spacing w:before="0" w:beforeAutospacing="0" w:after="0" w:afterAutospacing="0"/>
        <w:jc w:val="both"/>
      </w:pPr>
      <w:r w:rsidRPr="006F1A5F">
        <w:tab/>
        <w:t xml:space="preserve">21. Гарантия и поручительство как формы обеспечения возвратности кредита. </w:t>
      </w:r>
    </w:p>
    <w:p w:rsidR="006F1A5F" w:rsidRPr="006F1A5F" w:rsidRDefault="006F1A5F" w:rsidP="006F1A5F">
      <w:pPr>
        <w:pStyle w:val="a7"/>
        <w:shd w:val="clear" w:color="auto" w:fill="FFFFFF"/>
        <w:spacing w:before="0" w:beforeAutospacing="0" w:after="0" w:afterAutospacing="0"/>
        <w:jc w:val="both"/>
      </w:pPr>
      <w:r w:rsidRPr="006F1A5F">
        <w:tab/>
        <w:t xml:space="preserve">22. Прибыль коммерческого банка, условия её формирования и распределения. </w:t>
      </w:r>
    </w:p>
    <w:p w:rsidR="006F1A5F" w:rsidRPr="006F1A5F" w:rsidRDefault="006F1A5F" w:rsidP="006F1A5F">
      <w:pPr>
        <w:pStyle w:val="a7"/>
        <w:shd w:val="clear" w:color="auto" w:fill="FFFFFF"/>
        <w:spacing w:before="0" w:beforeAutospacing="0" w:after="0" w:afterAutospacing="0"/>
        <w:jc w:val="both"/>
      </w:pPr>
      <w:r w:rsidRPr="006F1A5F">
        <w:tab/>
        <w:t xml:space="preserve">23. Операции коммерческих банков с ценными бумагами, проблемы их развития. </w:t>
      </w:r>
    </w:p>
    <w:p w:rsidR="006F1A5F" w:rsidRPr="006F1A5F" w:rsidRDefault="006F1A5F" w:rsidP="006F1A5F">
      <w:pPr>
        <w:pStyle w:val="a7"/>
        <w:shd w:val="clear" w:color="auto" w:fill="FFFFFF"/>
        <w:spacing w:before="0" w:beforeAutospacing="0" w:after="0" w:afterAutospacing="0"/>
        <w:jc w:val="both"/>
      </w:pPr>
      <w:r w:rsidRPr="006F1A5F">
        <w:tab/>
        <w:t xml:space="preserve">24. Система налогообложения коммерческих банков, проблемы её совершенствования. </w:t>
      </w:r>
    </w:p>
    <w:p w:rsidR="006F1A5F" w:rsidRPr="006F1A5F" w:rsidRDefault="006F1A5F" w:rsidP="006F1A5F">
      <w:pPr>
        <w:pStyle w:val="a7"/>
        <w:shd w:val="clear" w:color="auto" w:fill="FFFFFF"/>
        <w:spacing w:before="0" w:beforeAutospacing="0" w:after="0" w:afterAutospacing="0"/>
        <w:jc w:val="both"/>
      </w:pPr>
      <w:r w:rsidRPr="006F1A5F">
        <w:tab/>
        <w:t>25. Банковские услуги и условия их развития в России.</w:t>
      </w:r>
    </w:p>
    <w:p w:rsidR="006F1A5F" w:rsidRPr="006F1A5F" w:rsidRDefault="006F1A5F" w:rsidP="006F1A5F">
      <w:pPr>
        <w:pStyle w:val="a7"/>
        <w:shd w:val="clear" w:color="auto" w:fill="FFFFFF"/>
        <w:spacing w:before="0" w:beforeAutospacing="0" w:after="0" w:afterAutospacing="0"/>
        <w:jc w:val="both"/>
      </w:pPr>
      <w:r w:rsidRPr="006F1A5F">
        <w:tab/>
        <w:t>26. Коммерческий банк, условия регистрации, функции коммерческих банков.</w:t>
      </w:r>
    </w:p>
    <w:p w:rsidR="006F1A5F" w:rsidRPr="006F1A5F" w:rsidRDefault="006F1A5F" w:rsidP="006F1A5F">
      <w:pPr>
        <w:pStyle w:val="a7"/>
        <w:shd w:val="clear" w:color="auto" w:fill="FFFFFF"/>
        <w:spacing w:before="0" w:beforeAutospacing="0" w:after="0" w:afterAutospacing="0"/>
        <w:jc w:val="both"/>
      </w:pPr>
      <w:r w:rsidRPr="006F1A5F">
        <w:tab/>
        <w:t>27. Операции коммерческих банков и их развитие.</w:t>
      </w:r>
    </w:p>
    <w:p w:rsidR="006F1A5F" w:rsidRPr="006F1A5F" w:rsidRDefault="006F1A5F" w:rsidP="006F1A5F">
      <w:pPr>
        <w:pStyle w:val="a7"/>
        <w:shd w:val="clear" w:color="auto" w:fill="FFFFFF"/>
        <w:spacing w:before="0" w:beforeAutospacing="0" w:after="0" w:afterAutospacing="0"/>
        <w:jc w:val="both"/>
      </w:pPr>
      <w:r w:rsidRPr="006F1A5F">
        <w:tab/>
        <w:t>28. Пассивные операции и их роль в деятельности банков (на материалах).</w:t>
      </w:r>
    </w:p>
    <w:p w:rsidR="006F1A5F" w:rsidRPr="006F1A5F" w:rsidRDefault="006F1A5F" w:rsidP="006F1A5F">
      <w:pPr>
        <w:pStyle w:val="a7"/>
        <w:shd w:val="clear" w:color="auto" w:fill="FFFFFF"/>
        <w:spacing w:before="0" w:beforeAutospacing="0" w:after="0" w:afterAutospacing="0"/>
        <w:jc w:val="both"/>
      </w:pPr>
      <w:r w:rsidRPr="006F1A5F">
        <w:tab/>
        <w:t xml:space="preserve">29. Анализ и развитие потребительского кредита в современной России (на примере). </w:t>
      </w:r>
    </w:p>
    <w:p w:rsidR="006F1A5F" w:rsidRPr="006F1A5F" w:rsidRDefault="006F1A5F" w:rsidP="006F1A5F">
      <w:pPr>
        <w:pStyle w:val="a7"/>
        <w:shd w:val="clear" w:color="auto" w:fill="FFFFFF"/>
        <w:spacing w:before="0" w:beforeAutospacing="0" w:after="0" w:afterAutospacing="0"/>
        <w:jc w:val="both"/>
      </w:pPr>
      <w:r w:rsidRPr="006F1A5F">
        <w:tab/>
        <w:t xml:space="preserve">30.Долгосрочный кредит в деятельности коммерческого банка (на материалах). </w:t>
      </w:r>
    </w:p>
    <w:p w:rsidR="006F1A5F" w:rsidRPr="006F1A5F" w:rsidRDefault="006F1A5F" w:rsidP="006F1A5F">
      <w:pPr>
        <w:pStyle w:val="a7"/>
        <w:shd w:val="clear" w:color="auto" w:fill="FFFFFF"/>
        <w:spacing w:before="0" w:beforeAutospacing="0" w:after="0" w:afterAutospacing="0"/>
        <w:jc w:val="both"/>
      </w:pPr>
      <w:r w:rsidRPr="006F1A5F">
        <w:tab/>
        <w:t xml:space="preserve">31. Ипотечное кредитование: проблемы и перспективы развития (на материалах). </w:t>
      </w:r>
    </w:p>
    <w:p w:rsidR="006F1A5F" w:rsidRPr="006F1A5F" w:rsidRDefault="006F1A5F" w:rsidP="006F1A5F">
      <w:pPr>
        <w:pStyle w:val="a7"/>
        <w:shd w:val="clear" w:color="auto" w:fill="FFFFFF"/>
        <w:spacing w:before="0" w:beforeAutospacing="0" w:after="0" w:afterAutospacing="0"/>
        <w:jc w:val="both"/>
      </w:pPr>
      <w:r w:rsidRPr="006F1A5F">
        <w:tab/>
        <w:t xml:space="preserve">32. Краткосрочное кредитование клиентов коммерческого банка (на материалах). </w:t>
      </w:r>
    </w:p>
    <w:p w:rsidR="006F1A5F" w:rsidRPr="006F1A5F" w:rsidRDefault="006F1A5F" w:rsidP="006F1A5F">
      <w:pPr>
        <w:pStyle w:val="a7"/>
        <w:shd w:val="clear" w:color="auto" w:fill="FFFFFF"/>
        <w:spacing w:before="0" w:beforeAutospacing="0" w:after="0" w:afterAutospacing="0"/>
        <w:jc w:val="both"/>
      </w:pPr>
      <w:r w:rsidRPr="006F1A5F">
        <w:lastRenderedPageBreak/>
        <w:tab/>
        <w:t>33. Кредитоспособность заёмщика и методы её оценки.</w:t>
      </w:r>
    </w:p>
    <w:p w:rsidR="006F1A5F" w:rsidRPr="006F1A5F" w:rsidRDefault="006F1A5F" w:rsidP="006F1A5F">
      <w:pPr>
        <w:pStyle w:val="a7"/>
        <w:shd w:val="clear" w:color="auto" w:fill="FFFFFF"/>
        <w:spacing w:before="0" w:beforeAutospacing="0" w:after="0" w:afterAutospacing="0"/>
        <w:jc w:val="both"/>
      </w:pPr>
      <w:r w:rsidRPr="006F1A5F">
        <w:tab/>
        <w:t>34. Кредитоспособность клиентов и её влияние на платёжеспособность банков (на материалах).</w:t>
      </w:r>
    </w:p>
    <w:p w:rsidR="006F1A5F" w:rsidRPr="006F1A5F" w:rsidRDefault="006F1A5F" w:rsidP="006F1A5F">
      <w:pPr>
        <w:pStyle w:val="a7"/>
        <w:shd w:val="clear" w:color="auto" w:fill="FFFFFF"/>
        <w:spacing w:before="0" w:beforeAutospacing="0" w:after="0" w:afterAutospacing="0"/>
        <w:jc w:val="both"/>
      </w:pPr>
      <w:r w:rsidRPr="006F1A5F">
        <w:tab/>
        <w:t xml:space="preserve">35. Межбанковский кредит и перспективы его развития. </w:t>
      </w:r>
    </w:p>
    <w:p w:rsidR="006F1A5F" w:rsidRPr="006F1A5F" w:rsidRDefault="006F1A5F" w:rsidP="006F1A5F">
      <w:pPr>
        <w:pStyle w:val="a7"/>
        <w:shd w:val="clear" w:color="auto" w:fill="FFFFFF"/>
        <w:spacing w:before="0" w:beforeAutospacing="0" w:after="0" w:afterAutospacing="0"/>
        <w:jc w:val="both"/>
      </w:pPr>
      <w:r w:rsidRPr="006F1A5F">
        <w:tab/>
        <w:t xml:space="preserve">36. Овердрафт как современная форма кредита. </w:t>
      </w:r>
    </w:p>
    <w:p w:rsidR="006F1A5F" w:rsidRPr="006F1A5F" w:rsidRDefault="006F1A5F" w:rsidP="006F1A5F">
      <w:pPr>
        <w:pStyle w:val="a7"/>
        <w:shd w:val="clear" w:color="auto" w:fill="FFFFFF"/>
        <w:spacing w:before="0" w:beforeAutospacing="0" w:after="0" w:afterAutospacing="0"/>
        <w:jc w:val="both"/>
      </w:pPr>
      <w:r w:rsidRPr="006F1A5F">
        <w:tab/>
        <w:t xml:space="preserve">37. Организация процесса кредитования в коммерческом банке и направления её совершенствования (на материалах). </w:t>
      </w:r>
    </w:p>
    <w:p w:rsidR="006F1A5F" w:rsidRPr="006F1A5F" w:rsidRDefault="006F1A5F" w:rsidP="006F1A5F">
      <w:pPr>
        <w:pStyle w:val="a7"/>
        <w:shd w:val="clear" w:color="auto" w:fill="FFFFFF"/>
        <w:spacing w:before="0" w:beforeAutospacing="0" w:after="0" w:afterAutospacing="0"/>
        <w:jc w:val="both"/>
      </w:pPr>
      <w:r w:rsidRPr="006F1A5F">
        <w:tab/>
        <w:t xml:space="preserve">38. Пластиковые карты, как один из видов банковского продукта. </w:t>
      </w:r>
    </w:p>
    <w:p w:rsidR="006F1A5F" w:rsidRPr="006F1A5F" w:rsidRDefault="006F1A5F" w:rsidP="006F1A5F">
      <w:pPr>
        <w:pStyle w:val="a7"/>
        <w:shd w:val="clear" w:color="auto" w:fill="FFFFFF"/>
        <w:spacing w:before="0" w:beforeAutospacing="0" w:after="0" w:afterAutospacing="0"/>
        <w:jc w:val="both"/>
      </w:pPr>
      <w:r w:rsidRPr="006F1A5F">
        <w:tab/>
        <w:t xml:space="preserve">39. Потребительское кредитование как фактор развития благосостояния граждан. </w:t>
      </w:r>
    </w:p>
    <w:p w:rsidR="006F1A5F" w:rsidRPr="006F1A5F" w:rsidRDefault="006F1A5F" w:rsidP="006F1A5F">
      <w:pPr>
        <w:pStyle w:val="a7"/>
        <w:shd w:val="clear" w:color="auto" w:fill="FFFFFF"/>
        <w:spacing w:before="0" w:beforeAutospacing="0" w:after="0" w:afterAutospacing="0"/>
        <w:jc w:val="both"/>
      </w:pPr>
      <w:r w:rsidRPr="006F1A5F">
        <w:tab/>
        <w:t>40. Процентная политика коммерческих банков (на материалах).</w:t>
      </w:r>
    </w:p>
    <w:p w:rsidR="006F1A5F" w:rsidRPr="006F1A5F" w:rsidRDefault="006F1A5F" w:rsidP="006F1A5F">
      <w:pPr>
        <w:pStyle w:val="a7"/>
        <w:shd w:val="clear" w:color="auto" w:fill="FFFFFF"/>
        <w:spacing w:before="0" w:beforeAutospacing="0" w:after="0" w:afterAutospacing="0"/>
        <w:jc w:val="both"/>
      </w:pPr>
      <w:r w:rsidRPr="006F1A5F">
        <w:tab/>
        <w:t>41. Система кредитования физических лиц и направления её совершенствования (на материалах).</w:t>
      </w:r>
    </w:p>
    <w:p w:rsidR="006F1A5F" w:rsidRPr="006F1A5F" w:rsidRDefault="006F1A5F" w:rsidP="006F1A5F">
      <w:pPr>
        <w:pStyle w:val="a7"/>
        <w:shd w:val="clear" w:color="auto" w:fill="FFFFFF"/>
        <w:spacing w:before="0" w:beforeAutospacing="0" w:after="0" w:afterAutospacing="0"/>
        <w:jc w:val="both"/>
      </w:pPr>
      <w:r w:rsidRPr="006F1A5F">
        <w:tab/>
        <w:t xml:space="preserve">42. Система кредитования юридических лиц и направления её совершенствования (на материалах). </w:t>
      </w:r>
    </w:p>
    <w:p w:rsidR="006F1A5F" w:rsidRPr="006F1A5F" w:rsidRDefault="006F1A5F" w:rsidP="006F1A5F">
      <w:pPr>
        <w:pStyle w:val="a7"/>
        <w:shd w:val="clear" w:color="auto" w:fill="FFFFFF"/>
        <w:spacing w:before="0" w:beforeAutospacing="0" w:after="0" w:afterAutospacing="0"/>
        <w:jc w:val="both"/>
      </w:pPr>
      <w:r w:rsidRPr="006F1A5F">
        <w:tab/>
        <w:t xml:space="preserve">43. Современные виды кредита. </w:t>
      </w:r>
    </w:p>
    <w:p w:rsidR="006F1A5F" w:rsidRPr="006F1A5F" w:rsidRDefault="006F1A5F" w:rsidP="006F1A5F">
      <w:pPr>
        <w:pStyle w:val="a7"/>
        <w:shd w:val="clear" w:color="auto" w:fill="FFFFFF"/>
        <w:spacing w:before="0" w:beforeAutospacing="0" w:after="0" w:afterAutospacing="0"/>
        <w:jc w:val="both"/>
      </w:pPr>
      <w:r w:rsidRPr="006F1A5F">
        <w:tab/>
        <w:t xml:space="preserve">44. Современные способы кредитования физических лиц. </w:t>
      </w:r>
    </w:p>
    <w:p w:rsidR="006F1A5F" w:rsidRPr="006F1A5F" w:rsidRDefault="006F1A5F" w:rsidP="006F1A5F">
      <w:pPr>
        <w:pStyle w:val="a7"/>
        <w:shd w:val="clear" w:color="auto" w:fill="FFFFFF"/>
        <w:spacing w:before="0" w:beforeAutospacing="0" w:after="0" w:afterAutospacing="0"/>
        <w:jc w:val="both"/>
      </w:pPr>
      <w:r w:rsidRPr="006F1A5F">
        <w:tab/>
        <w:t xml:space="preserve">45. Современные способы кредитования юридических лиц. </w:t>
      </w:r>
    </w:p>
    <w:p w:rsidR="006F1A5F" w:rsidRPr="006F1A5F" w:rsidRDefault="006F1A5F" w:rsidP="006F1A5F">
      <w:pPr>
        <w:pStyle w:val="a7"/>
        <w:shd w:val="clear" w:color="auto" w:fill="FFFFFF"/>
        <w:spacing w:before="0" w:beforeAutospacing="0" w:after="0" w:afterAutospacing="0"/>
        <w:jc w:val="both"/>
      </w:pPr>
      <w:r w:rsidRPr="006F1A5F">
        <w:tab/>
        <w:t xml:space="preserve">46. Современный механизм банковского кредитования и пути его совершенствования (на материалах). </w:t>
      </w:r>
    </w:p>
    <w:p w:rsidR="006F1A5F" w:rsidRPr="006F1A5F" w:rsidRDefault="006F1A5F" w:rsidP="006F1A5F">
      <w:pPr>
        <w:pStyle w:val="a7"/>
        <w:shd w:val="clear" w:color="auto" w:fill="FFFFFF"/>
        <w:spacing w:before="0" w:beforeAutospacing="0" w:after="0" w:afterAutospacing="0"/>
        <w:jc w:val="both"/>
      </w:pPr>
      <w:r w:rsidRPr="006F1A5F">
        <w:tab/>
        <w:t xml:space="preserve">47. </w:t>
      </w:r>
      <w:proofErr w:type="spellStart"/>
      <w:r w:rsidRPr="006F1A5F">
        <w:t>Факторинговые</w:t>
      </w:r>
      <w:proofErr w:type="spellEnd"/>
      <w:r w:rsidRPr="006F1A5F">
        <w:t xml:space="preserve"> и </w:t>
      </w:r>
      <w:proofErr w:type="spellStart"/>
      <w:r w:rsidRPr="006F1A5F">
        <w:t>форрейтинговые</w:t>
      </w:r>
      <w:proofErr w:type="spellEnd"/>
      <w:r w:rsidRPr="006F1A5F">
        <w:t xml:space="preserve"> операции коммерческих банков, проблемы их развития. </w:t>
      </w:r>
    </w:p>
    <w:p w:rsidR="006F1A5F" w:rsidRPr="006F1A5F" w:rsidRDefault="006F1A5F" w:rsidP="006F1A5F">
      <w:pPr>
        <w:pStyle w:val="a7"/>
        <w:shd w:val="clear" w:color="auto" w:fill="FFFFFF"/>
        <w:spacing w:before="0" w:beforeAutospacing="0" w:after="0" w:afterAutospacing="0"/>
        <w:jc w:val="both"/>
      </w:pPr>
      <w:r w:rsidRPr="006F1A5F">
        <w:tab/>
        <w:t xml:space="preserve">48. Формы обеспечения возвратности кредита. </w:t>
      </w:r>
    </w:p>
    <w:p w:rsidR="006F1A5F" w:rsidRPr="006F1A5F" w:rsidRDefault="006F1A5F" w:rsidP="006F1A5F">
      <w:pPr>
        <w:pStyle w:val="a7"/>
        <w:shd w:val="clear" w:color="auto" w:fill="FFFFFF"/>
        <w:spacing w:before="0" w:beforeAutospacing="0" w:after="0" w:afterAutospacing="0"/>
        <w:jc w:val="both"/>
      </w:pPr>
      <w:r w:rsidRPr="006F1A5F">
        <w:tab/>
        <w:t xml:space="preserve">49. Документальное оформление и учёт депозитных операций банка. </w:t>
      </w:r>
    </w:p>
    <w:p w:rsidR="006F1A5F" w:rsidRPr="006F1A5F" w:rsidRDefault="006F1A5F" w:rsidP="006F1A5F">
      <w:pPr>
        <w:pStyle w:val="a7"/>
        <w:shd w:val="clear" w:color="auto" w:fill="FFFFFF"/>
        <w:spacing w:before="0" w:beforeAutospacing="0" w:after="0" w:afterAutospacing="0"/>
        <w:jc w:val="both"/>
      </w:pPr>
      <w:r w:rsidRPr="006F1A5F">
        <w:tab/>
        <w:t xml:space="preserve">50. Документальное оформление и учёт операций с ценными бумагами. </w:t>
      </w:r>
    </w:p>
    <w:p w:rsidR="006F1A5F" w:rsidRPr="006F1A5F" w:rsidRDefault="006F1A5F" w:rsidP="006F1A5F">
      <w:pPr>
        <w:pStyle w:val="a7"/>
        <w:shd w:val="clear" w:color="auto" w:fill="FFFFFF"/>
        <w:spacing w:before="0" w:beforeAutospacing="0" w:after="0" w:afterAutospacing="0"/>
        <w:jc w:val="both"/>
      </w:pPr>
      <w:r w:rsidRPr="006F1A5F">
        <w:tab/>
        <w:t xml:space="preserve">51. Документальное оформление и учёт доходов банка. </w:t>
      </w:r>
    </w:p>
    <w:p w:rsidR="006F1A5F" w:rsidRPr="006F1A5F" w:rsidRDefault="006F1A5F" w:rsidP="006F1A5F">
      <w:pPr>
        <w:pStyle w:val="a7"/>
        <w:shd w:val="clear" w:color="auto" w:fill="FFFFFF"/>
        <w:spacing w:before="0" w:beforeAutospacing="0" w:after="0" w:afterAutospacing="0"/>
        <w:jc w:val="both"/>
      </w:pPr>
      <w:r w:rsidRPr="006F1A5F">
        <w:tab/>
        <w:t xml:space="preserve">52. Документальное оформление и учёт расходов банка. </w:t>
      </w:r>
    </w:p>
    <w:p w:rsidR="006F1A5F" w:rsidRPr="006F1A5F" w:rsidRDefault="006F1A5F" w:rsidP="006F1A5F">
      <w:pPr>
        <w:pStyle w:val="a7"/>
        <w:shd w:val="clear" w:color="auto" w:fill="FFFFFF"/>
        <w:spacing w:before="0" w:beforeAutospacing="0" w:after="0" w:afterAutospacing="0"/>
        <w:jc w:val="both"/>
      </w:pPr>
      <w:r w:rsidRPr="006F1A5F">
        <w:tab/>
        <w:t xml:space="preserve">53. Документальное оформление и учёт валютных операций банка. </w:t>
      </w:r>
    </w:p>
    <w:p w:rsidR="006F1A5F" w:rsidRPr="006F1A5F" w:rsidRDefault="006F1A5F" w:rsidP="006F1A5F">
      <w:pPr>
        <w:pStyle w:val="a7"/>
        <w:shd w:val="clear" w:color="auto" w:fill="FFFFFF"/>
        <w:spacing w:before="0" w:beforeAutospacing="0" w:after="0" w:afterAutospacing="0"/>
        <w:jc w:val="both"/>
      </w:pPr>
      <w:r w:rsidRPr="006F1A5F">
        <w:tab/>
        <w:t>54. Документальное оформление и учёт ипотечных операций банка.</w:t>
      </w:r>
    </w:p>
    <w:p w:rsidR="006F1A5F" w:rsidRPr="006F1A5F" w:rsidRDefault="006F1A5F" w:rsidP="006F1A5F">
      <w:pPr>
        <w:pStyle w:val="a7"/>
        <w:shd w:val="clear" w:color="auto" w:fill="FFFFFF"/>
        <w:spacing w:before="0" w:beforeAutospacing="0" w:after="0" w:afterAutospacing="0"/>
        <w:jc w:val="both"/>
      </w:pPr>
      <w:r w:rsidRPr="006F1A5F">
        <w:tab/>
        <w:t xml:space="preserve">55. Организация работы банка по привлечению денежных средств населения в условиях конкуренции и инфляции. </w:t>
      </w:r>
    </w:p>
    <w:p w:rsidR="006F1A5F" w:rsidRPr="006F1A5F" w:rsidRDefault="006F1A5F" w:rsidP="006F1A5F">
      <w:pPr>
        <w:pStyle w:val="a7"/>
        <w:shd w:val="clear" w:color="auto" w:fill="FFFFFF"/>
        <w:spacing w:before="0" w:beforeAutospacing="0" w:after="0" w:afterAutospacing="0"/>
        <w:jc w:val="both"/>
      </w:pPr>
      <w:r w:rsidRPr="006F1A5F">
        <w:tab/>
        <w:t xml:space="preserve">56. Документальное оформление и учёт порядка начисления и уплаты процентов по вкладам. </w:t>
      </w:r>
    </w:p>
    <w:p w:rsidR="006F1A5F" w:rsidRPr="006F1A5F" w:rsidRDefault="006F1A5F" w:rsidP="006F1A5F">
      <w:pPr>
        <w:pStyle w:val="a7"/>
        <w:shd w:val="clear" w:color="auto" w:fill="FFFFFF"/>
        <w:spacing w:before="0" w:beforeAutospacing="0" w:after="0" w:afterAutospacing="0"/>
        <w:jc w:val="both"/>
      </w:pPr>
      <w:r w:rsidRPr="006F1A5F">
        <w:tab/>
        <w:t xml:space="preserve">57. Порядок формирования и учёт уставного капитала кредитной организации. </w:t>
      </w:r>
    </w:p>
    <w:p w:rsidR="006F1A5F" w:rsidRPr="006F1A5F" w:rsidRDefault="006F1A5F" w:rsidP="006F1A5F">
      <w:pPr>
        <w:pStyle w:val="a7"/>
        <w:shd w:val="clear" w:color="auto" w:fill="FFFFFF"/>
        <w:spacing w:before="0" w:beforeAutospacing="0" w:after="0" w:afterAutospacing="0"/>
        <w:jc w:val="both"/>
      </w:pPr>
      <w:r w:rsidRPr="006F1A5F">
        <w:tab/>
        <w:t>58. Документальное оформление и учёт порядка предоставления банками услуг по хранению ценностей.</w:t>
      </w:r>
    </w:p>
    <w:p w:rsidR="006F1A5F" w:rsidRPr="006F1A5F" w:rsidRDefault="006F1A5F" w:rsidP="006F1A5F">
      <w:pPr>
        <w:pStyle w:val="a7"/>
        <w:shd w:val="clear" w:color="auto" w:fill="FFFFFF"/>
        <w:spacing w:before="0" w:beforeAutospacing="0" w:after="0" w:afterAutospacing="0"/>
        <w:jc w:val="both"/>
      </w:pPr>
      <w:r w:rsidRPr="006F1A5F">
        <w:tab/>
        <w:t>59. Виды пассивных операций и их анализ.</w:t>
      </w:r>
    </w:p>
    <w:p w:rsidR="006F1A5F" w:rsidRPr="006F1A5F" w:rsidRDefault="006F1A5F" w:rsidP="006F1A5F">
      <w:pPr>
        <w:pStyle w:val="a7"/>
        <w:shd w:val="clear" w:color="auto" w:fill="FFFFFF"/>
        <w:spacing w:before="0" w:beforeAutospacing="0" w:after="0" w:afterAutospacing="0"/>
        <w:jc w:val="both"/>
      </w:pPr>
      <w:r w:rsidRPr="006F1A5F">
        <w:tab/>
        <w:t xml:space="preserve">60. Осуществление расчётов по корреспондентским счетам банка (ЛОРО, НОСТРО). </w:t>
      </w:r>
    </w:p>
    <w:p w:rsidR="006F1A5F" w:rsidRPr="006F1A5F" w:rsidRDefault="006F1A5F" w:rsidP="006F1A5F">
      <w:pPr>
        <w:pStyle w:val="a7"/>
        <w:shd w:val="clear" w:color="auto" w:fill="FFFFFF"/>
        <w:spacing w:before="0" w:beforeAutospacing="0" w:after="0" w:afterAutospacing="0"/>
        <w:jc w:val="both"/>
      </w:pPr>
      <w:r w:rsidRPr="006F1A5F">
        <w:tab/>
        <w:t xml:space="preserve">61. Организация кассовой работы в банках. </w:t>
      </w:r>
    </w:p>
    <w:p w:rsidR="006F1A5F" w:rsidRPr="006F1A5F" w:rsidRDefault="006F1A5F" w:rsidP="006F1A5F">
      <w:pPr>
        <w:pStyle w:val="a7"/>
        <w:shd w:val="clear" w:color="auto" w:fill="FFFFFF"/>
        <w:spacing w:before="0" w:beforeAutospacing="0" w:after="0" w:afterAutospacing="0"/>
        <w:jc w:val="both"/>
      </w:pPr>
      <w:r w:rsidRPr="006F1A5F">
        <w:tab/>
        <w:t>62. Эффективность использования ресурсов банка.</w:t>
      </w:r>
    </w:p>
    <w:p w:rsidR="006F1A5F" w:rsidRPr="006F1A5F" w:rsidRDefault="006F1A5F" w:rsidP="006F1A5F">
      <w:pPr>
        <w:pStyle w:val="a7"/>
        <w:shd w:val="clear" w:color="auto" w:fill="FFFFFF"/>
        <w:spacing w:before="0" w:beforeAutospacing="0" w:after="0" w:afterAutospacing="0"/>
        <w:jc w:val="both"/>
      </w:pPr>
      <w:r w:rsidRPr="006F1A5F">
        <w:tab/>
        <w:t xml:space="preserve">63. Пути минимизации кредитного риска (на материалах). </w:t>
      </w:r>
    </w:p>
    <w:p w:rsidR="006F1A5F" w:rsidRPr="006F1A5F" w:rsidRDefault="006F1A5F" w:rsidP="006F1A5F">
      <w:pPr>
        <w:pStyle w:val="a7"/>
        <w:shd w:val="clear" w:color="auto" w:fill="FFFFFF"/>
        <w:spacing w:before="0" w:beforeAutospacing="0" w:after="0" w:afterAutospacing="0"/>
        <w:jc w:val="both"/>
      </w:pPr>
      <w:r w:rsidRPr="006F1A5F">
        <w:tab/>
        <w:t xml:space="preserve">64. Анализ кредитного портфеля (на материалах). </w:t>
      </w:r>
    </w:p>
    <w:p w:rsidR="006F1A5F" w:rsidRPr="006F1A5F" w:rsidRDefault="006F1A5F" w:rsidP="006F1A5F">
      <w:pPr>
        <w:pStyle w:val="a7"/>
        <w:shd w:val="clear" w:color="auto" w:fill="FFFFFF"/>
        <w:spacing w:before="0" w:beforeAutospacing="0" w:after="0" w:afterAutospacing="0"/>
        <w:jc w:val="both"/>
      </w:pPr>
      <w:r w:rsidRPr="006F1A5F">
        <w:tab/>
        <w:t xml:space="preserve">65. Анализ кредитования малого бизнеса (на примере). </w:t>
      </w:r>
    </w:p>
    <w:p w:rsidR="006F1A5F" w:rsidRPr="006F1A5F" w:rsidRDefault="006F1A5F" w:rsidP="006F1A5F">
      <w:pPr>
        <w:pStyle w:val="a7"/>
        <w:shd w:val="clear" w:color="auto" w:fill="FFFFFF"/>
        <w:spacing w:before="0" w:beforeAutospacing="0" w:after="0" w:afterAutospacing="0"/>
        <w:jc w:val="both"/>
      </w:pPr>
      <w:r w:rsidRPr="006F1A5F">
        <w:tab/>
        <w:t>66. Анализ и оценка ссудной задолженности банка (на материалах).</w:t>
      </w:r>
      <w:r w:rsidRPr="006F1A5F">
        <w:rPr>
          <w:color w:val="222222"/>
        </w:rPr>
        <w:br/>
      </w:r>
      <w:r w:rsidRPr="006F1A5F">
        <w:tab/>
        <w:t>67. Инициативная тема по выбору студента и согласованию с цикловой комиссией</w:t>
      </w:r>
      <w:r w:rsidRPr="006F1A5F">
        <w:rPr>
          <w:color w:val="000000" w:themeColor="text1"/>
        </w:rPr>
        <w:t>.</w:t>
      </w:r>
    </w:p>
    <w:p w:rsidR="00260BD2" w:rsidRPr="008D62A3" w:rsidRDefault="00DA6363" w:rsidP="00CB1BE5">
      <w:pPr>
        <w:tabs>
          <w:tab w:val="left" w:pos="851"/>
        </w:tabs>
        <w:spacing w:after="0" w:line="240" w:lineRule="auto"/>
        <w:ind w:left="426" w:right="-8"/>
        <w:jc w:val="center"/>
        <w:rPr>
          <w:rFonts w:ascii="Times New Roman" w:hAnsi="Times New Roman" w:cs="Times New Roman"/>
          <w:sz w:val="24"/>
          <w:szCs w:val="24"/>
        </w:rPr>
      </w:pPr>
      <w:r w:rsidRPr="008D62A3">
        <w:rPr>
          <w:rFonts w:ascii="Times New Roman" w:hAnsi="Times New Roman" w:cs="Times New Roman"/>
          <w:sz w:val="24"/>
          <w:szCs w:val="24"/>
        </w:rPr>
        <w:t>4</w:t>
      </w:r>
      <w:r w:rsidR="00BD5364" w:rsidRPr="008D62A3">
        <w:rPr>
          <w:rFonts w:ascii="Times New Roman" w:hAnsi="Times New Roman" w:cs="Times New Roman"/>
          <w:sz w:val="24"/>
          <w:szCs w:val="24"/>
        </w:rPr>
        <w:t>.</w:t>
      </w:r>
      <w:r w:rsidR="00BD5364" w:rsidRPr="008D62A3">
        <w:rPr>
          <w:rFonts w:ascii="Times New Roman" w:hAnsi="Times New Roman" w:cs="Times New Roman"/>
          <w:sz w:val="24"/>
          <w:szCs w:val="24"/>
        </w:rPr>
        <w:tab/>
      </w:r>
      <w:r w:rsidR="00CB1BE5" w:rsidRPr="008D62A3">
        <w:rPr>
          <w:rFonts w:ascii="Times New Roman" w:hAnsi="Times New Roman" w:cs="Times New Roman"/>
          <w:sz w:val="24"/>
          <w:szCs w:val="24"/>
        </w:rPr>
        <w:t>РУКОВОДСТВО ВЫП</w:t>
      </w:r>
      <w:r w:rsidR="00CB1BE5">
        <w:rPr>
          <w:rFonts w:ascii="Times New Roman" w:hAnsi="Times New Roman" w:cs="Times New Roman"/>
          <w:sz w:val="24"/>
          <w:szCs w:val="24"/>
        </w:rPr>
        <w:t>УСКНОЙ КВАЛИФИКАЦИОННОЙ РАБОТОЙ</w:t>
      </w:r>
    </w:p>
    <w:p w:rsidR="00260BD2"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260BD2" w:rsidRPr="008D62A3">
        <w:rPr>
          <w:rFonts w:ascii="Times New Roman" w:hAnsi="Times New Roman" w:cs="Times New Roman"/>
          <w:sz w:val="24"/>
          <w:szCs w:val="24"/>
        </w:rPr>
        <w:t>4.1. При подготовке ВКР каждому выпускнику назначается руководитель и консультант (при необходимости).</w:t>
      </w:r>
    </w:p>
    <w:p w:rsidR="00260BD2"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260BD2" w:rsidRPr="008D62A3">
        <w:rPr>
          <w:rFonts w:ascii="Times New Roman" w:hAnsi="Times New Roman" w:cs="Times New Roman"/>
          <w:sz w:val="24"/>
          <w:szCs w:val="24"/>
        </w:rPr>
        <w:t>4.2. На консультации для каждого выпускника должно быть предусмотрено не более 10 часов. Часы консультирования распределяются между руководителем и консультантом ВКР (при необходимости).</w:t>
      </w:r>
    </w:p>
    <w:p w:rsidR="00260BD2"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260BD2" w:rsidRPr="008D62A3">
        <w:rPr>
          <w:rFonts w:ascii="Times New Roman" w:hAnsi="Times New Roman" w:cs="Times New Roman"/>
          <w:sz w:val="24"/>
          <w:szCs w:val="24"/>
        </w:rPr>
        <w:t>4.3. В обязанности руководителя ВКР входит:</w:t>
      </w:r>
    </w:p>
    <w:p w:rsidR="00260BD2" w:rsidRPr="008D62A3" w:rsidRDefault="00660E9A" w:rsidP="00615B5C">
      <w:pPr>
        <w:pStyle w:val="a4"/>
        <w:numPr>
          <w:ilvl w:val="0"/>
          <w:numId w:val="25"/>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разработка</w:t>
      </w:r>
      <w:r w:rsidR="00F843B9" w:rsidRPr="008D62A3">
        <w:rPr>
          <w:rFonts w:ascii="Times New Roman" w:hAnsi="Times New Roman" w:cs="Times New Roman"/>
          <w:sz w:val="24"/>
          <w:szCs w:val="24"/>
        </w:rPr>
        <w:t xml:space="preserve"> совместно с выпускниками плана ВКР;</w:t>
      </w:r>
    </w:p>
    <w:p w:rsidR="00F843B9" w:rsidRPr="008D62A3" w:rsidRDefault="00F843B9" w:rsidP="00615B5C">
      <w:pPr>
        <w:pStyle w:val="a4"/>
        <w:numPr>
          <w:ilvl w:val="0"/>
          <w:numId w:val="25"/>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lastRenderedPageBreak/>
        <w:t>разработка задания на подготовку ВКР (приложение 1);</w:t>
      </w:r>
    </w:p>
    <w:p w:rsidR="00F843B9" w:rsidRPr="008D62A3" w:rsidRDefault="00F843B9" w:rsidP="00615B5C">
      <w:pPr>
        <w:pStyle w:val="a4"/>
        <w:numPr>
          <w:ilvl w:val="0"/>
          <w:numId w:val="25"/>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ока</w:t>
      </w:r>
      <w:r w:rsidR="001F42CA" w:rsidRPr="008D62A3">
        <w:rPr>
          <w:rFonts w:ascii="Times New Roman" w:hAnsi="Times New Roman" w:cs="Times New Roman"/>
          <w:sz w:val="24"/>
          <w:szCs w:val="24"/>
        </w:rPr>
        <w:t>зание помощи выпускнику в разра</w:t>
      </w:r>
      <w:r w:rsidRPr="008D62A3">
        <w:rPr>
          <w:rFonts w:ascii="Times New Roman" w:hAnsi="Times New Roman" w:cs="Times New Roman"/>
          <w:sz w:val="24"/>
          <w:szCs w:val="24"/>
        </w:rPr>
        <w:t>ботке индивидуального графика работы на весь период выполнения ВКР;</w:t>
      </w:r>
    </w:p>
    <w:p w:rsidR="00F843B9" w:rsidRPr="008D62A3" w:rsidRDefault="00F843B9" w:rsidP="00615B5C">
      <w:pPr>
        <w:pStyle w:val="a4"/>
        <w:numPr>
          <w:ilvl w:val="0"/>
          <w:numId w:val="25"/>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консультирование выпускника по вопросам содержания и последовательности выполнения ВКР;</w:t>
      </w:r>
    </w:p>
    <w:p w:rsidR="00F843B9" w:rsidRPr="008D62A3" w:rsidRDefault="00F843B9" w:rsidP="00615B5C">
      <w:pPr>
        <w:pStyle w:val="a4"/>
        <w:numPr>
          <w:ilvl w:val="0"/>
          <w:numId w:val="25"/>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оказание помощи в подборе необходимых источников;</w:t>
      </w:r>
    </w:p>
    <w:p w:rsidR="00F843B9" w:rsidRPr="008D62A3" w:rsidRDefault="00F843B9" w:rsidP="00615B5C">
      <w:pPr>
        <w:pStyle w:val="a4"/>
        <w:numPr>
          <w:ilvl w:val="0"/>
          <w:numId w:val="25"/>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контроль хода выполнения ВКР в соответствии с установленным графиком (календарным планом – Приложение 2) в форме регулярного обсуждения руководителем и выпускником хода работ;</w:t>
      </w:r>
    </w:p>
    <w:p w:rsidR="00F843B9" w:rsidRPr="008D62A3" w:rsidRDefault="00F843B9" w:rsidP="00615B5C">
      <w:pPr>
        <w:pStyle w:val="a4"/>
        <w:numPr>
          <w:ilvl w:val="0"/>
          <w:numId w:val="25"/>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оказание помощи (консультирование) в подготовке презентации и доклада для защиты ВКР;</w:t>
      </w:r>
    </w:p>
    <w:p w:rsidR="00F843B9" w:rsidRPr="008D62A3" w:rsidRDefault="00F843B9" w:rsidP="00615B5C">
      <w:pPr>
        <w:pStyle w:val="a4"/>
        <w:numPr>
          <w:ilvl w:val="0"/>
          <w:numId w:val="25"/>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предоставление письменного отзыва на ВКР;</w:t>
      </w:r>
    </w:p>
    <w:p w:rsidR="00F843B9" w:rsidRPr="008D62A3" w:rsidRDefault="00F843B9" w:rsidP="00615B5C">
      <w:pPr>
        <w:pStyle w:val="a4"/>
        <w:numPr>
          <w:ilvl w:val="0"/>
          <w:numId w:val="25"/>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по утвержденными темам руководители ВКР разрабатывают индивидуальные задания для выполнения ВКР каждому студенту.</w:t>
      </w:r>
    </w:p>
    <w:p w:rsidR="00F843B9"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F843B9" w:rsidRPr="008D62A3">
        <w:rPr>
          <w:rFonts w:ascii="Times New Roman" w:hAnsi="Times New Roman" w:cs="Times New Roman"/>
          <w:sz w:val="24"/>
          <w:szCs w:val="24"/>
        </w:rPr>
        <w:t>4.4. В отдельных случаях допускается выполнение ВКР группой студентов. При этом индивидуальные задания выдаются каж</w:t>
      </w:r>
      <w:r w:rsidRPr="008D62A3">
        <w:rPr>
          <w:rFonts w:ascii="Times New Roman" w:hAnsi="Times New Roman" w:cs="Times New Roman"/>
          <w:sz w:val="24"/>
          <w:szCs w:val="24"/>
        </w:rPr>
        <w:t xml:space="preserve">дому выпускнику (Приложение 1). </w:t>
      </w:r>
      <w:r w:rsidR="00F843B9" w:rsidRPr="008D62A3">
        <w:rPr>
          <w:rFonts w:ascii="Times New Roman" w:hAnsi="Times New Roman" w:cs="Times New Roman"/>
          <w:sz w:val="24"/>
          <w:szCs w:val="24"/>
        </w:rPr>
        <w:t>Задания на ВКР подписываются руководителем работы и утверждаются заместителем директора по учебно-производственной работе. Задание на выполнение ВКР должно включать тему, краткое описание планируемого результата, исходных данных: условий и ресурсного обеспечения, необходимых для выполнения работы.</w:t>
      </w:r>
    </w:p>
    <w:p w:rsidR="00F843B9"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F843B9" w:rsidRPr="008D62A3">
        <w:rPr>
          <w:rFonts w:ascii="Times New Roman" w:hAnsi="Times New Roman" w:cs="Times New Roman"/>
          <w:sz w:val="24"/>
          <w:szCs w:val="24"/>
        </w:rPr>
        <w:t>4.5. Задания на ВКР выдаются обучающемуся не позднее, чем за две недели до начала преддипломной пра</w:t>
      </w:r>
      <w:r w:rsidR="001F42CA" w:rsidRPr="008D62A3">
        <w:rPr>
          <w:rFonts w:ascii="Times New Roman" w:hAnsi="Times New Roman" w:cs="Times New Roman"/>
          <w:sz w:val="24"/>
          <w:szCs w:val="24"/>
        </w:rPr>
        <w:t>ктики</w:t>
      </w:r>
      <w:r w:rsidR="00F843B9" w:rsidRPr="008D62A3">
        <w:rPr>
          <w:rFonts w:ascii="Times New Roman" w:hAnsi="Times New Roman" w:cs="Times New Roman"/>
          <w:sz w:val="24"/>
          <w:szCs w:val="24"/>
        </w:rPr>
        <w:t xml:space="preserve"> и сопровождаются консультацией, в ходе которой разъяс</w:t>
      </w:r>
      <w:r w:rsidR="001F42CA" w:rsidRPr="008D62A3">
        <w:rPr>
          <w:rFonts w:ascii="Times New Roman" w:hAnsi="Times New Roman" w:cs="Times New Roman"/>
          <w:sz w:val="24"/>
          <w:szCs w:val="24"/>
        </w:rPr>
        <w:t>няются назначение и задачи</w:t>
      </w:r>
      <w:r w:rsidR="00F843B9" w:rsidRPr="008D62A3">
        <w:rPr>
          <w:rFonts w:ascii="Times New Roman" w:hAnsi="Times New Roman" w:cs="Times New Roman"/>
          <w:sz w:val="24"/>
          <w:szCs w:val="24"/>
        </w:rPr>
        <w:t>, структура и объем работы, принципы разработки и оформления, примерное распределение времени на выполнение отдельных частей ВКР и т.д.</w:t>
      </w:r>
    </w:p>
    <w:p w:rsidR="00F843B9"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F843B9" w:rsidRPr="008D62A3">
        <w:rPr>
          <w:rFonts w:ascii="Times New Roman" w:hAnsi="Times New Roman" w:cs="Times New Roman"/>
          <w:sz w:val="24"/>
          <w:szCs w:val="24"/>
        </w:rPr>
        <w:t>4.6. По завершению обучающимися подготовки ВКР руководитель проверяет качество работы, подписывает ее и вместе с заданием и своим письменным</w:t>
      </w:r>
      <w:r w:rsidR="001F42CA" w:rsidRPr="008D62A3">
        <w:rPr>
          <w:rFonts w:ascii="Times New Roman" w:hAnsi="Times New Roman" w:cs="Times New Roman"/>
          <w:sz w:val="24"/>
          <w:szCs w:val="24"/>
        </w:rPr>
        <w:t xml:space="preserve"> отзывом передает </w:t>
      </w:r>
      <w:r w:rsidR="0020413A" w:rsidRPr="008D62A3">
        <w:rPr>
          <w:rFonts w:ascii="Times New Roman" w:hAnsi="Times New Roman" w:cs="Times New Roman"/>
          <w:sz w:val="24"/>
          <w:szCs w:val="24"/>
        </w:rPr>
        <w:t>в учебную часть</w:t>
      </w:r>
      <w:r w:rsidR="00F843B9" w:rsidRPr="008D62A3">
        <w:rPr>
          <w:rFonts w:ascii="Times New Roman" w:hAnsi="Times New Roman" w:cs="Times New Roman"/>
          <w:sz w:val="24"/>
          <w:szCs w:val="24"/>
        </w:rPr>
        <w:t>.</w:t>
      </w:r>
    </w:p>
    <w:p w:rsidR="00F843B9"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F843B9" w:rsidRPr="008D62A3">
        <w:rPr>
          <w:rFonts w:ascii="Times New Roman" w:hAnsi="Times New Roman" w:cs="Times New Roman"/>
          <w:sz w:val="24"/>
          <w:szCs w:val="24"/>
        </w:rPr>
        <w:t>4.7. В отзыве (Приложение 3) руководитель:</w:t>
      </w:r>
    </w:p>
    <w:p w:rsidR="00F843B9" w:rsidRPr="008D62A3" w:rsidRDefault="00F843B9" w:rsidP="00615B5C">
      <w:pPr>
        <w:pStyle w:val="a4"/>
        <w:numPr>
          <w:ilvl w:val="0"/>
          <w:numId w:val="26"/>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указывает на характерные особ</w:t>
      </w:r>
      <w:r w:rsidR="001F42CA" w:rsidRPr="008D62A3">
        <w:rPr>
          <w:rFonts w:ascii="Times New Roman" w:hAnsi="Times New Roman" w:cs="Times New Roman"/>
          <w:sz w:val="24"/>
          <w:szCs w:val="24"/>
        </w:rPr>
        <w:t>енности, недоста</w:t>
      </w:r>
      <w:r w:rsidRPr="008D62A3">
        <w:rPr>
          <w:rFonts w:ascii="Times New Roman" w:hAnsi="Times New Roman" w:cs="Times New Roman"/>
          <w:sz w:val="24"/>
          <w:szCs w:val="24"/>
        </w:rPr>
        <w:t>тки, отношение студента к выполнению ВКР, проявленные (не проявленные) им способности;</w:t>
      </w:r>
    </w:p>
    <w:p w:rsidR="00F843B9" w:rsidRPr="008D62A3" w:rsidRDefault="00F843B9" w:rsidP="00615B5C">
      <w:pPr>
        <w:pStyle w:val="a4"/>
        <w:numPr>
          <w:ilvl w:val="0"/>
          <w:numId w:val="26"/>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оценивает уровень освоения общих и профессиональных компетен</w:t>
      </w:r>
      <w:r w:rsidR="001F42CA" w:rsidRPr="008D62A3">
        <w:rPr>
          <w:rFonts w:ascii="Times New Roman" w:hAnsi="Times New Roman" w:cs="Times New Roman"/>
          <w:sz w:val="24"/>
          <w:szCs w:val="24"/>
        </w:rPr>
        <w:t>ц</w:t>
      </w:r>
      <w:r w:rsidRPr="008D62A3">
        <w:rPr>
          <w:rFonts w:ascii="Times New Roman" w:hAnsi="Times New Roman" w:cs="Times New Roman"/>
          <w:sz w:val="24"/>
          <w:szCs w:val="24"/>
        </w:rPr>
        <w:t>ий, знаний, умений и практичес</w:t>
      </w:r>
      <w:r w:rsidR="001F42CA" w:rsidRPr="008D62A3">
        <w:rPr>
          <w:rFonts w:ascii="Times New Roman" w:hAnsi="Times New Roman" w:cs="Times New Roman"/>
          <w:sz w:val="24"/>
          <w:szCs w:val="24"/>
        </w:rPr>
        <w:t>кий опыт выпускника, продемонст</w:t>
      </w:r>
      <w:r w:rsidRPr="008D62A3">
        <w:rPr>
          <w:rFonts w:ascii="Times New Roman" w:hAnsi="Times New Roman" w:cs="Times New Roman"/>
          <w:sz w:val="24"/>
          <w:szCs w:val="24"/>
        </w:rPr>
        <w:t>рированный им при выполнении ВКР;</w:t>
      </w:r>
    </w:p>
    <w:p w:rsidR="00F843B9" w:rsidRPr="008D62A3" w:rsidRDefault="001F42CA" w:rsidP="00615B5C">
      <w:pPr>
        <w:pStyle w:val="a4"/>
        <w:numPr>
          <w:ilvl w:val="0"/>
          <w:numId w:val="26"/>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оценивает степень самосто</w:t>
      </w:r>
      <w:r w:rsidR="00F843B9" w:rsidRPr="008D62A3">
        <w:rPr>
          <w:rFonts w:ascii="Times New Roman" w:hAnsi="Times New Roman" w:cs="Times New Roman"/>
          <w:sz w:val="24"/>
          <w:szCs w:val="24"/>
        </w:rPr>
        <w:t>ятельности и личный в</w:t>
      </w:r>
      <w:r w:rsidRPr="008D62A3">
        <w:rPr>
          <w:rFonts w:ascii="Times New Roman" w:hAnsi="Times New Roman" w:cs="Times New Roman"/>
          <w:sz w:val="24"/>
          <w:szCs w:val="24"/>
        </w:rPr>
        <w:t>к</w:t>
      </w:r>
      <w:r w:rsidR="00F843B9" w:rsidRPr="008D62A3">
        <w:rPr>
          <w:rFonts w:ascii="Times New Roman" w:hAnsi="Times New Roman" w:cs="Times New Roman"/>
          <w:sz w:val="24"/>
          <w:szCs w:val="24"/>
        </w:rPr>
        <w:t>лад выпускника в раскрытие проблемы и разр</w:t>
      </w:r>
      <w:r w:rsidRPr="008D62A3">
        <w:rPr>
          <w:rFonts w:ascii="Times New Roman" w:hAnsi="Times New Roman" w:cs="Times New Roman"/>
          <w:sz w:val="24"/>
          <w:szCs w:val="24"/>
        </w:rPr>
        <w:t>аботку предложений по их решению</w:t>
      </w:r>
      <w:r w:rsidR="00F843B9" w:rsidRPr="008D62A3">
        <w:rPr>
          <w:rFonts w:ascii="Times New Roman" w:hAnsi="Times New Roman" w:cs="Times New Roman"/>
          <w:sz w:val="24"/>
          <w:szCs w:val="24"/>
        </w:rPr>
        <w:t>;</w:t>
      </w:r>
    </w:p>
    <w:p w:rsidR="001F42CA" w:rsidRPr="008D62A3" w:rsidRDefault="001F42CA" w:rsidP="00615B5C">
      <w:pPr>
        <w:pStyle w:val="a4"/>
        <w:numPr>
          <w:ilvl w:val="0"/>
          <w:numId w:val="26"/>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дает заключение о подготовленности выпускника к профессиональной деятельности в соответствии с ФГОС по специальности;</w:t>
      </w:r>
    </w:p>
    <w:p w:rsidR="0020413A" w:rsidRPr="008D62A3" w:rsidRDefault="001F42CA" w:rsidP="00615B5C">
      <w:pPr>
        <w:pStyle w:val="a4"/>
        <w:numPr>
          <w:ilvl w:val="0"/>
          <w:numId w:val="26"/>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делает вывод о возможности (невозможности) допуска ВКР к защите.</w:t>
      </w:r>
    </w:p>
    <w:p w:rsidR="001F42CA"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1F42CA" w:rsidRPr="008D62A3">
        <w:rPr>
          <w:rFonts w:ascii="Times New Roman" w:hAnsi="Times New Roman" w:cs="Times New Roman"/>
          <w:sz w:val="24"/>
          <w:szCs w:val="24"/>
        </w:rPr>
        <w:t>4.8. Консультант ВКР:</w:t>
      </w:r>
    </w:p>
    <w:p w:rsidR="001F42CA" w:rsidRPr="008D62A3" w:rsidRDefault="001F42CA" w:rsidP="00615B5C">
      <w:pPr>
        <w:pStyle w:val="a4"/>
        <w:numPr>
          <w:ilvl w:val="0"/>
          <w:numId w:val="27"/>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осуществляет руководство разработкой индивидуального плана подготовки и выполнения ВКР только в части содержания консультируемого вопроса;</w:t>
      </w:r>
    </w:p>
    <w:p w:rsidR="001F42CA" w:rsidRPr="008D62A3" w:rsidRDefault="001F42CA" w:rsidP="00615B5C">
      <w:pPr>
        <w:pStyle w:val="a4"/>
        <w:numPr>
          <w:ilvl w:val="0"/>
          <w:numId w:val="27"/>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оказывает помощь в подборе необходимой литературы в части содержания консультируемого вопроса;</w:t>
      </w:r>
    </w:p>
    <w:p w:rsidR="001F42CA" w:rsidRPr="008D62A3" w:rsidRDefault="001F42CA" w:rsidP="00615B5C">
      <w:pPr>
        <w:pStyle w:val="a4"/>
        <w:numPr>
          <w:ilvl w:val="0"/>
          <w:numId w:val="27"/>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осуществляет контроль за ходом выполнения ВКР в части содержания консультируемого вопроса.</w:t>
      </w:r>
    </w:p>
    <w:p w:rsidR="0020413A" w:rsidRPr="008D62A3" w:rsidRDefault="001F42CA" w:rsidP="00615B5C">
      <w:pPr>
        <w:pStyle w:val="a4"/>
        <w:tabs>
          <w:tab w:val="left" w:pos="851"/>
        </w:tabs>
        <w:spacing w:after="0" w:line="240" w:lineRule="auto"/>
        <w:ind w:left="450" w:right="-8"/>
        <w:jc w:val="center"/>
        <w:rPr>
          <w:rFonts w:ascii="Times New Roman" w:hAnsi="Times New Roman" w:cs="Times New Roman"/>
          <w:sz w:val="24"/>
          <w:szCs w:val="24"/>
        </w:rPr>
      </w:pPr>
      <w:r w:rsidRPr="008D62A3">
        <w:rPr>
          <w:rFonts w:ascii="Times New Roman" w:hAnsi="Times New Roman" w:cs="Times New Roman"/>
          <w:sz w:val="24"/>
          <w:szCs w:val="24"/>
        </w:rPr>
        <w:t xml:space="preserve">5. </w:t>
      </w:r>
      <w:r w:rsidR="00CB1BE5" w:rsidRPr="008D62A3">
        <w:rPr>
          <w:rFonts w:ascii="Times New Roman" w:hAnsi="Times New Roman" w:cs="Times New Roman"/>
          <w:sz w:val="24"/>
          <w:szCs w:val="24"/>
        </w:rPr>
        <w:t>СТРУКТУРА ВЫПУСКНОЙ КВАЛИФИКАЦИОННОЙ РАБОТЫ</w:t>
      </w:r>
    </w:p>
    <w:p w:rsidR="001F42CA"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1F42CA" w:rsidRPr="008D62A3">
        <w:rPr>
          <w:rFonts w:ascii="Times New Roman" w:hAnsi="Times New Roman" w:cs="Times New Roman"/>
          <w:sz w:val="24"/>
          <w:szCs w:val="24"/>
        </w:rPr>
        <w:t>5.1. Структура ВКР должна способствовать раскрытию избранной темы и отдельных ее вопросов.</w:t>
      </w:r>
    </w:p>
    <w:p w:rsidR="001F42CA" w:rsidRPr="008D62A3" w:rsidRDefault="00213FB7" w:rsidP="00615B5C">
      <w:pPr>
        <w:tabs>
          <w:tab w:val="left" w:pos="851"/>
        </w:tabs>
        <w:spacing w:after="0" w:line="240" w:lineRule="auto"/>
        <w:ind w:right="-8"/>
        <w:jc w:val="both"/>
        <w:rPr>
          <w:rFonts w:ascii="Times New Roman" w:hAnsi="Times New Roman" w:cs="Times New Roman"/>
          <w:sz w:val="24"/>
          <w:szCs w:val="24"/>
        </w:rPr>
      </w:pPr>
      <w:r>
        <w:rPr>
          <w:rFonts w:ascii="Times New Roman" w:hAnsi="Times New Roman" w:cs="Times New Roman"/>
          <w:sz w:val="24"/>
          <w:szCs w:val="24"/>
        </w:rPr>
        <w:tab/>
      </w:r>
      <w:r w:rsidR="001F42CA" w:rsidRPr="008D62A3">
        <w:rPr>
          <w:rFonts w:ascii="Times New Roman" w:hAnsi="Times New Roman" w:cs="Times New Roman"/>
          <w:sz w:val="24"/>
          <w:szCs w:val="24"/>
        </w:rPr>
        <w:t>5.2. Структурными элементами ВКР являются:</w:t>
      </w:r>
    </w:p>
    <w:p w:rsidR="001F42CA" w:rsidRPr="008D62A3" w:rsidRDefault="001F42CA" w:rsidP="00615B5C">
      <w:pPr>
        <w:pStyle w:val="a4"/>
        <w:numPr>
          <w:ilvl w:val="0"/>
          <w:numId w:val="28"/>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титульный лист (Приложение 5);</w:t>
      </w:r>
    </w:p>
    <w:p w:rsidR="001F42CA" w:rsidRPr="008D62A3" w:rsidRDefault="001F42CA" w:rsidP="00615B5C">
      <w:pPr>
        <w:pStyle w:val="a4"/>
        <w:numPr>
          <w:ilvl w:val="0"/>
          <w:numId w:val="28"/>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lastRenderedPageBreak/>
        <w:t>содержание работы;</w:t>
      </w:r>
    </w:p>
    <w:p w:rsidR="001F42CA" w:rsidRPr="008D62A3" w:rsidRDefault="001F42CA" w:rsidP="00615B5C">
      <w:pPr>
        <w:pStyle w:val="a4"/>
        <w:numPr>
          <w:ilvl w:val="0"/>
          <w:numId w:val="28"/>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введение;</w:t>
      </w:r>
    </w:p>
    <w:p w:rsidR="001F42CA" w:rsidRPr="008D62A3" w:rsidRDefault="001F42CA" w:rsidP="00615B5C">
      <w:pPr>
        <w:pStyle w:val="a4"/>
        <w:numPr>
          <w:ilvl w:val="0"/>
          <w:numId w:val="28"/>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теоретическая часть</w:t>
      </w:r>
      <w:r w:rsidR="00C963FD" w:rsidRPr="008D62A3">
        <w:rPr>
          <w:rFonts w:ascii="Times New Roman" w:hAnsi="Times New Roman" w:cs="Times New Roman"/>
          <w:sz w:val="24"/>
          <w:szCs w:val="24"/>
        </w:rPr>
        <w:t>;</w:t>
      </w:r>
    </w:p>
    <w:p w:rsidR="001F42CA" w:rsidRPr="008D62A3" w:rsidRDefault="002513AA" w:rsidP="00615B5C">
      <w:pPr>
        <w:pStyle w:val="a4"/>
        <w:numPr>
          <w:ilvl w:val="0"/>
          <w:numId w:val="28"/>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практическая</w:t>
      </w:r>
      <w:r w:rsidR="00C963FD" w:rsidRPr="008D62A3">
        <w:rPr>
          <w:rFonts w:ascii="Times New Roman" w:hAnsi="Times New Roman" w:cs="Times New Roman"/>
          <w:sz w:val="24"/>
          <w:szCs w:val="24"/>
        </w:rPr>
        <w:t xml:space="preserve"> часть</w:t>
      </w:r>
      <w:r w:rsidR="008D62A3" w:rsidRPr="008D62A3">
        <w:rPr>
          <w:rFonts w:ascii="Times New Roman" w:hAnsi="Times New Roman" w:cs="Times New Roman"/>
          <w:sz w:val="24"/>
          <w:szCs w:val="24"/>
        </w:rPr>
        <w:t xml:space="preserve"> (в том числе выводы и предложения относительно возможностей применения полученных результатов)</w:t>
      </w:r>
      <w:r w:rsidR="00C963FD" w:rsidRPr="008D62A3">
        <w:rPr>
          <w:rFonts w:ascii="Times New Roman" w:hAnsi="Times New Roman" w:cs="Times New Roman"/>
          <w:sz w:val="24"/>
          <w:szCs w:val="24"/>
        </w:rPr>
        <w:t>;</w:t>
      </w:r>
    </w:p>
    <w:p w:rsidR="001F42CA" w:rsidRPr="008D62A3" w:rsidRDefault="001F42CA" w:rsidP="00615B5C">
      <w:pPr>
        <w:pStyle w:val="a4"/>
        <w:numPr>
          <w:ilvl w:val="0"/>
          <w:numId w:val="28"/>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список источников;</w:t>
      </w:r>
    </w:p>
    <w:p w:rsidR="001F42CA" w:rsidRPr="008D62A3" w:rsidRDefault="001F42CA" w:rsidP="00615B5C">
      <w:pPr>
        <w:pStyle w:val="a4"/>
        <w:numPr>
          <w:ilvl w:val="0"/>
          <w:numId w:val="28"/>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приложения (при необходимости).</w:t>
      </w:r>
    </w:p>
    <w:p w:rsidR="001F42CA" w:rsidRPr="008D62A3" w:rsidRDefault="001F42CA" w:rsidP="00615B5C">
      <w:pPr>
        <w:pStyle w:val="a4"/>
        <w:tabs>
          <w:tab w:val="left" w:pos="851"/>
        </w:tabs>
        <w:spacing w:after="0" w:line="240" w:lineRule="auto"/>
        <w:ind w:left="450" w:right="-8"/>
        <w:jc w:val="center"/>
        <w:rPr>
          <w:rFonts w:ascii="Times New Roman" w:hAnsi="Times New Roman" w:cs="Times New Roman"/>
          <w:sz w:val="24"/>
          <w:szCs w:val="24"/>
        </w:rPr>
      </w:pPr>
      <w:r w:rsidRPr="008D62A3">
        <w:rPr>
          <w:rFonts w:ascii="Times New Roman" w:hAnsi="Times New Roman" w:cs="Times New Roman"/>
          <w:sz w:val="24"/>
          <w:szCs w:val="24"/>
        </w:rPr>
        <w:t xml:space="preserve">6. </w:t>
      </w:r>
      <w:r w:rsidR="00CB1BE5" w:rsidRPr="008D62A3">
        <w:rPr>
          <w:rFonts w:ascii="Times New Roman" w:hAnsi="Times New Roman" w:cs="Times New Roman"/>
          <w:sz w:val="24"/>
          <w:szCs w:val="24"/>
        </w:rPr>
        <w:t>РЕЦЕНЗИРОВАНИЕ В</w:t>
      </w:r>
      <w:r w:rsidR="00CB1BE5">
        <w:rPr>
          <w:rFonts w:ascii="Times New Roman" w:hAnsi="Times New Roman" w:cs="Times New Roman"/>
          <w:sz w:val="24"/>
          <w:szCs w:val="24"/>
        </w:rPr>
        <w:t>ЫПУСКНЫХ КВАЛИФИКАЦИОННЫХ РАБОТ</w:t>
      </w:r>
    </w:p>
    <w:p w:rsidR="00DA58F8"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DA58F8" w:rsidRPr="008D62A3">
        <w:rPr>
          <w:rFonts w:ascii="Times New Roman" w:hAnsi="Times New Roman" w:cs="Times New Roman"/>
          <w:sz w:val="24"/>
          <w:szCs w:val="24"/>
        </w:rPr>
        <w:t>6.1. Выполненные ВКР подлежат обязательному рецензированию.</w:t>
      </w:r>
    </w:p>
    <w:p w:rsidR="00DA58F8"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DA58F8" w:rsidRPr="008D62A3">
        <w:rPr>
          <w:rFonts w:ascii="Times New Roman" w:hAnsi="Times New Roman" w:cs="Times New Roman"/>
          <w:sz w:val="24"/>
          <w:szCs w:val="24"/>
        </w:rPr>
        <w:t>6.2. ВКР рецензируются специалистами из числа работников других предприятий, организаций, преподавателей других образова</w:t>
      </w:r>
      <w:r w:rsidR="00640809" w:rsidRPr="008D62A3">
        <w:rPr>
          <w:rFonts w:ascii="Times New Roman" w:hAnsi="Times New Roman" w:cs="Times New Roman"/>
          <w:sz w:val="24"/>
          <w:szCs w:val="24"/>
        </w:rPr>
        <w:t>т</w:t>
      </w:r>
      <w:r w:rsidR="00DA58F8" w:rsidRPr="008D62A3">
        <w:rPr>
          <w:rFonts w:ascii="Times New Roman" w:hAnsi="Times New Roman" w:cs="Times New Roman"/>
          <w:sz w:val="24"/>
          <w:szCs w:val="24"/>
        </w:rPr>
        <w:t>ельных учреждений, хорошо владеющих вопросами, связанными с тематикой ВКР.</w:t>
      </w:r>
    </w:p>
    <w:p w:rsidR="00DA58F8"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DA58F8" w:rsidRPr="008D62A3">
        <w:rPr>
          <w:rFonts w:ascii="Times New Roman" w:hAnsi="Times New Roman" w:cs="Times New Roman"/>
          <w:sz w:val="24"/>
          <w:szCs w:val="24"/>
        </w:rPr>
        <w:t xml:space="preserve">6.3. </w:t>
      </w:r>
      <w:r w:rsidR="00640809" w:rsidRPr="008D62A3">
        <w:rPr>
          <w:rFonts w:ascii="Times New Roman" w:hAnsi="Times New Roman" w:cs="Times New Roman"/>
          <w:sz w:val="24"/>
          <w:szCs w:val="24"/>
        </w:rPr>
        <w:t>Рецензия (Приложение 4) должна включать:</w:t>
      </w:r>
    </w:p>
    <w:p w:rsidR="00640809" w:rsidRPr="008D62A3" w:rsidRDefault="00640809" w:rsidP="00615B5C">
      <w:pPr>
        <w:pStyle w:val="a4"/>
        <w:numPr>
          <w:ilvl w:val="0"/>
          <w:numId w:val="29"/>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заключение о подготовленности выпускника к профессиональной деятельности в соответствии с ФГОС СПО по специальности;</w:t>
      </w:r>
    </w:p>
    <w:p w:rsidR="00640809" w:rsidRPr="008D62A3" w:rsidRDefault="00640809" w:rsidP="00615B5C">
      <w:pPr>
        <w:pStyle w:val="a4"/>
        <w:numPr>
          <w:ilvl w:val="0"/>
          <w:numId w:val="29"/>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заключение о соответствии ВКР заявленной теме и заданию на нее;</w:t>
      </w:r>
    </w:p>
    <w:p w:rsidR="00640809" w:rsidRPr="008D62A3" w:rsidRDefault="00640809" w:rsidP="00615B5C">
      <w:pPr>
        <w:pStyle w:val="a4"/>
        <w:numPr>
          <w:ilvl w:val="0"/>
          <w:numId w:val="29"/>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оценку качества выполнения каждого раздела ВКР;</w:t>
      </w:r>
    </w:p>
    <w:p w:rsidR="00640809" w:rsidRPr="008D62A3" w:rsidRDefault="00640809" w:rsidP="00615B5C">
      <w:pPr>
        <w:pStyle w:val="a4"/>
        <w:numPr>
          <w:ilvl w:val="0"/>
          <w:numId w:val="29"/>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оценку степени разработки поставленных вопросов, оригинальности решений (предложений), теоретической и практической значимости работы;</w:t>
      </w:r>
    </w:p>
    <w:p w:rsidR="00640809" w:rsidRPr="008D62A3" w:rsidRDefault="00640809" w:rsidP="00615B5C">
      <w:pPr>
        <w:pStyle w:val="a4"/>
        <w:numPr>
          <w:ilvl w:val="0"/>
          <w:numId w:val="29"/>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общую оценку ВКР.</w:t>
      </w:r>
    </w:p>
    <w:p w:rsidR="00640809"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640809" w:rsidRPr="008D62A3">
        <w:rPr>
          <w:rFonts w:ascii="Times New Roman" w:hAnsi="Times New Roman" w:cs="Times New Roman"/>
          <w:sz w:val="24"/>
          <w:szCs w:val="24"/>
        </w:rPr>
        <w:t>6.4. Содержание рецензии доводится до сведения выпускника не позднее чем 10 дней до защиты ВКР.</w:t>
      </w:r>
    </w:p>
    <w:p w:rsidR="00640809"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640809" w:rsidRPr="008D62A3">
        <w:rPr>
          <w:rFonts w:ascii="Times New Roman" w:hAnsi="Times New Roman" w:cs="Times New Roman"/>
          <w:sz w:val="24"/>
          <w:szCs w:val="24"/>
        </w:rPr>
        <w:t>6.5. Внесение изменений в ВКР после получения рецензии не допускается.</w:t>
      </w:r>
    </w:p>
    <w:p w:rsidR="00640809"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640809" w:rsidRPr="008D62A3">
        <w:rPr>
          <w:rFonts w:ascii="Times New Roman" w:hAnsi="Times New Roman" w:cs="Times New Roman"/>
          <w:sz w:val="24"/>
          <w:szCs w:val="24"/>
        </w:rPr>
        <w:t>6.6. Заместитель директора по учебно-производственной работе после ознакомления с отзывом руководителя и рецензией решает вопрос о допуске студента к защите и передает ВКР в ГЭК.</w:t>
      </w:r>
    </w:p>
    <w:p w:rsidR="00640809" w:rsidRPr="008D62A3" w:rsidRDefault="00640809" w:rsidP="00615B5C">
      <w:pPr>
        <w:pStyle w:val="a4"/>
        <w:tabs>
          <w:tab w:val="left" w:pos="851"/>
        </w:tabs>
        <w:spacing w:after="0" w:line="240" w:lineRule="auto"/>
        <w:ind w:left="450" w:right="-8"/>
        <w:jc w:val="center"/>
        <w:rPr>
          <w:rFonts w:ascii="Times New Roman" w:hAnsi="Times New Roman" w:cs="Times New Roman"/>
          <w:sz w:val="24"/>
          <w:szCs w:val="24"/>
        </w:rPr>
      </w:pPr>
      <w:r w:rsidRPr="008D62A3">
        <w:rPr>
          <w:rFonts w:ascii="Times New Roman" w:hAnsi="Times New Roman" w:cs="Times New Roman"/>
          <w:sz w:val="24"/>
          <w:szCs w:val="24"/>
        </w:rPr>
        <w:t xml:space="preserve">7. </w:t>
      </w:r>
      <w:r w:rsidR="00CB1BE5" w:rsidRPr="008D62A3">
        <w:rPr>
          <w:rFonts w:ascii="Times New Roman" w:hAnsi="Times New Roman" w:cs="Times New Roman"/>
          <w:sz w:val="24"/>
          <w:szCs w:val="24"/>
        </w:rPr>
        <w:t>ПОРЯДОК ЗАЩИТЫ ВЫ</w:t>
      </w:r>
      <w:r w:rsidR="00CB1BE5">
        <w:rPr>
          <w:rFonts w:ascii="Times New Roman" w:hAnsi="Times New Roman" w:cs="Times New Roman"/>
          <w:sz w:val="24"/>
          <w:szCs w:val="24"/>
        </w:rPr>
        <w:t>ПУСКНОЙ КВАЛИФИКАЦИОННОЙ РАБОТЫ</w:t>
      </w:r>
    </w:p>
    <w:p w:rsidR="00213FB7"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640809" w:rsidRPr="008D62A3">
        <w:rPr>
          <w:rFonts w:ascii="Times New Roman" w:hAnsi="Times New Roman" w:cs="Times New Roman"/>
          <w:sz w:val="24"/>
          <w:szCs w:val="24"/>
        </w:rPr>
        <w:t>7.1. К з</w:t>
      </w:r>
      <w:r w:rsidR="00213FB7">
        <w:rPr>
          <w:rFonts w:ascii="Times New Roman" w:hAnsi="Times New Roman" w:cs="Times New Roman"/>
          <w:sz w:val="24"/>
          <w:szCs w:val="24"/>
        </w:rPr>
        <w:t>ащите ВКР допускается выпускник при соблюдении следующих условий:</w:t>
      </w:r>
    </w:p>
    <w:p w:rsidR="00213FB7" w:rsidRDefault="00213FB7" w:rsidP="00615B5C">
      <w:pPr>
        <w:tabs>
          <w:tab w:val="left" w:pos="851"/>
        </w:tabs>
        <w:spacing w:after="0" w:line="240" w:lineRule="auto"/>
        <w:ind w:right="-8"/>
        <w:jc w:val="both"/>
        <w:rPr>
          <w:rFonts w:ascii="Times New Roman" w:hAnsi="Times New Roman" w:cs="Times New Roman"/>
          <w:sz w:val="24"/>
          <w:szCs w:val="24"/>
        </w:rPr>
      </w:pPr>
      <w:r>
        <w:rPr>
          <w:rFonts w:ascii="Times New Roman" w:hAnsi="Times New Roman" w:cs="Times New Roman"/>
          <w:sz w:val="24"/>
          <w:szCs w:val="24"/>
        </w:rPr>
        <w:tab/>
        <w:t>завершения в полном объеме освоение основной образовательной программы (программы подготовки специалистов среднего звена) по специальности 38.02.07 Банковское дело;</w:t>
      </w:r>
    </w:p>
    <w:p w:rsidR="00213FB7" w:rsidRDefault="00213FB7" w:rsidP="00615B5C">
      <w:pPr>
        <w:tabs>
          <w:tab w:val="left" w:pos="851"/>
        </w:tabs>
        <w:spacing w:after="0" w:line="240" w:lineRule="auto"/>
        <w:ind w:right="-8"/>
        <w:jc w:val="both"/>
        <w:rPr>
          <w:rFonts w:ascii="Times New Roman" w:hAnsi="Times New Roman" w:cs="Times New Roman"/>
          <w:sz w:val="24"/>
          <w:szCs w:val="24"/>
        </w:rPr>
      </w:pPr>
      <w:r>
        <w:rPr>
          <w:rFonts w:ascii="Times New Roman" w:hAnsi="Times New Roman" w:cs="Times New Roman"/>
          <w:sz w:val="24"/>
          <w:szCs w:val="24"/>
        </w:rPr>
        <w:tab/>
        <w:t>оформления выпускной квалификационной работы в соответствии с положением о выпускной квалификационной работе и методическими указаниями по написанию, оформлению и защите выпускных квалификационных работ;</w:t>
      </w:r>
    </w:p>
    <w:p w:rsidR="00213FB7" w:rsidRDefault="00213FB7" w:rsidP="00615B5C">
      <w:pPr>
        <w:tabs>
          <w:tab w:val="left" w:pos="851"/>
        </w:tabs>
        <w:spacing w:after="0" w:line="240" w:lineRule="auto"/>
        <w:ind w:right="-8"/>
        <w:jc w:val="both"/>
        <w:rPr>
          <w:rFonts w:ascii="Times New Roman" w:hAnsi="Times New Roman" w:cs="Times New Roman"/>
          <w:sz w:val="24"/>
          <w:szCs w:val="24"/>
        </w:rPr>
      </w:pPr>
      <w:r>
        <w:rPr>
          <w:rFonts w:ascii="Times New Roman" w:hAnsi="Times New Roman" w:cs="Times New Roman"/>
          <w:sz w:val="24"/>
          <w:szCs w:val="24"/>
        </w:rPr>
        <w:tab/>
        <w:t>обеспечения доли оригинальности выпускной квалификационной работы не менее 50%.</w:t>
      </w:r>
      <w:r w:rsidR="008D62A3" w:rsidRPr="008D62A3">
        <w:rPr>
          <w:rFonts w:ascii="Times New Roman" w:hAnsi="Times New Roman" w:cs="Times New Roman"/>
          <w:sz w:val="24"/>
          <w:szCs w:val="24"/>
        </w:rPr>
        <w:tab/>
      </w:r>
    </w:p>
    <w:p w:rsidR="008F0574" w:rsidRPr="008D62A3" w:rsidRDefault="00213FB7" w:rsidP="00615B5C">
      <w:pPr>
        <w:tabs>
          <w:tab w:val="left" w:pos="851"/>
        </w:tabs>
        <w:spacing w:after="0" w:line="240" w:lineRule="auto"/>
        <w:ind w:right="-8"/>
        <w:jc w:val="both"/>
        <w:rPr>
          <w:rFonts w:ascii="Times New Roman" w:hAnsi="Times New Roman" w:cs="Times New Roman"/>
          <w:sz w:val="24"/>
          <w:szCs w:val="24"/>
        </w:rPr>
      </w:pPr>
      <w:r>
        <w:rPr>
          <w:rFonts w:ascii="Times New Roman" w:hAnsi="Times New Roman" w:cs="Times New Roman"/>
          <w:sz w:val="24"/>
          <w:szCs w:val="24"/>
        </w:rPr>
        <w:tab/>
      </w:r>
      <w:r w:rsidR="008F0574" w:rsidRPr="008D62A3">
        <w:rPr>
          <w:rFonts w:ascii="Times New Roman" w:hAnsi="Times New Roman" w:cs="Times New Roman"/>
          <w:sz w:val="24"/>
          <w:szCs w:val="24"/>
        </w:rPr>
        <w:t>7.2. Защита ВКР проходит на открытом заседании государственной экзаменационной комиссии (ГЭК).</w:t>
      </w:r>
    </w:p>
    <w:p w:rsidR="008F0574"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8F0574" w:rsidRPr="008D62A3">
        <w:rPr>
          <w:rFonts w:ascii="Times New Roman" w:hAnsi="Times New Roman" w:cs="Times New Roman"/>
          <w:sz w:val="24"/>
          <w:szCs w:val="24"/>
        </w:rPr>
        <w:t>7.3. Процедура защиты:</w:t>
      </w:r>
    </w:p>
    <w:p w:rsidR="008F0574" w:rsidRPr="008D62A3" w:rsidRDefault="008F0574" w:rsidP="00615B5C">
      <w:pPr>
        <w:pStyle w:val="a4"/>
        <w:numPr>
          <w:ilvl w:val="0"/>
          <w:numId w:val="30"/>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 xml:space="preserve">секретарь ГЭК объявляет фамилию, </w:t>
      </w:r>
      <w:r w:rsidR="002513AA" w:rsidRPr="008D62A3">
        <w:rPr>
          <w:rFonts w:ascii="Times New Roman" w:hAnsi="Times New Roman" w:cs="Times New Roman"/>
          <w:sz w:val="24"/>
          <w:szCs w:val="24"/>
        </w:rPr>
        <w:t>имя, отчество, тему ВКР, фамилию</w:t>
      </w:r>
      <w:r w:rsidRPr="008D62A3">
        <w:rPr>
          <w:rFonts w:ascii="Times New Roman" w:hAnsi="Times New Roman" w:cs="Times New Roman"/>
          <w:sz w:val="24"/>
          <w:szCs w:val="24"/>
        </w:rPr>
        <w:t>, имя и отчество руководителя, рецензента и оценки;</w:t>
      </w:r>
    </w:p>
    <w:p w:rsidR="008F0574" w:rsidRPr="008D62A3" w:rsidRDefault="008F0574" w:rsidP="00615B5C">
      <w:pPr>
        <w:pStyle w:val="a4"/>
        <w:numPr>
          <w:ilvl w:val="0"/>
          <w:numId w:val="30"/>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доклад студента (не более 10 минут);</w:t>
      </w:r>
    </w:p>
    <w:p w:rsidR="008F0574" w:rsidRPr="008D62A3" w:rsidRDefault="008F0574" w:rsidP="00615B5C">
      <w:pPr>
        <w:pStyle w:val="a4"/>
        <w:numPr>
          <w:ilvl w:val="0"/>
          <w:numId w:val="30"/>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вопросы членов ГЭК.</w:t>
      </w:r>
    </w:p>
    <w:p w:rsidR="008F0574"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8F0574" w:rsidRPr="008D62A3">
        <w:rPr>
          <w:rFonts w:ascii="Times New Roman" w:hAnsi="Times New Roman" w:cs="Times New Roman"/>
          <w:sz w:val="24"/>
          <w:szCs w:val="24"/>
        </w:rPr>
        <w:t>7.4. Во время защиты комиссия выявляет, как раскрыта тема, исследованы проблемы, поставленные в работе, какие сделаны выводы и предложения.</w:t>
      </w:r>
    </w:p>
    <w:p w:rsidR="008F0574"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8F0574" w:rsidRPr="008D62A3">
        <w:rPr>
          <w:rFonts w:ascii="Times New Roman" w:hAnsi="Times New Roman" w:cs="Times New Roman"/>
          <w:sz w:val="24"/>
          <w:szCs w:val="24"/>
        </w:rPr>
        <w:t>7.5. Структура доклада и распределение времени:</w:t>
      </w:r>
    </w:p>
    <w:p w:rsidR="008F0574" w:rsidRPr="008D62A3" w:rsidRDefault="008F0574" w:rsidP="00615B5C">
      <w:pPr>
        <w:pStyle w:val="a4"/>
        <w:numPr>
          <w:ilvl w:val="0"/>
          <w:numId w:val="31"/>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Представление выпускника и темы работы. Следует начать речь с обращения к комиссии, например: «Уважаемый председатель и члены государственной экзаменационной комиссии, разрешите представить выпускную квалификац</w:t>
      </w:r>
      <w:r w:rsidR="002513AA" w:rsidRPr="008D62A3">
        <w:rPr>
          <w:rFonts w:ascii="Times New Roman" w:hAnsi="Times New Roman" w:cs="Times New Roman"/>
          <w:sz w:val="24"/>
          <w:szCs w:val="24"/>
        </w:rPr>
        <w:t xml:space="preserve">ионную работу в </w:t>
      </w:r>
      <w:r w:rsidR="008D62A3" w:rsidRPr="008D62A3">
        <w:rPr>
          <w:rFonts w:ascii="Times New Roman" w:hAnsi="Times New Roman" w:cs="Times New Roman"/>
          <w:sz w:val="24"/>
          <w:szCs w:val="24"/>
        </w:rPr>
        <w:t>виде</w:t>
      </w:r>
      <w:r w:rsidR="002513AA" w:rsidRPr="008D62A3">
        <w:rPr>
          <w:rFonts w:ascii="Times New Roman" w:hAnsi="Times New Roman" w:cs="Times New Roman"/>
          <w:sz w:val="24"/>
          <w:szCs w:val="24"/>
        </w:rPr>
        <w:t xml:space="preserve"> </w:t>
      </w:r>
      <w:proofErr w:type="gramStart"/>
      <w:r w:rsidR="002513AA" w:rsidRPr="008D62A3">
        <w:rPr>
          <w:rFonts w:ascii="Times New Roman" w:hAnsi="Times New Roman" w:cs="Times New Roman"/>
          <w:sz w:val="24"/>
          <w:szCs w:val="24"/>
        </w:rPr>
        <w:t xml:space="preserve">дипломной </w:t>
      </w:r>
      <w:r w:rsidRPr="008D62A3">
        <w:rPr>
          <w:rFonts w:ascii="Times New Roman" w:hAnsi="Times New Roman" w:cs="Times New Roman"/>
          <w:sz w:val="24"/>
          <w:szCs w:val="24"/>
        </w:rPr>
        <w:t xml:space="preserve"> </w:t>
      </w:r>
      <w:r w:rsidR="002513AA" w:rsidRPr="008D62A3">
        <w:rPr>
          <w:rFonts w:ascii="Times New Roman" w:hAnsi="Times New Roman" w:cs="Times New Roman"/>
          <w:sz w:val="24"/>
          <w:szCs w:val="24"/>
        </w:rPr>
        <w:t>работы</w:t>
      </w:r>
      <w:r w:rsidRPr="008D62A3">
        <w:rPr>
          <w:rFonts w:ascii="Times New Roman" w:hAnsi="Times New Roman" w:cs="Times New Roman"/>
          <w:sz w:val="24"/>
          <w:szCs w:val="24"/>
        </w:rPr>
        <w:t>….</w:t>
      </w:r>
      <w:proofErr w:type="gramEnd"/>
      <w:r w:rsidRPr="008D62A3">
        <w:rPr>
          <w:rFonts w:ascii="Times New Roman" w:hAnsi="Times New Roman" w:cs="Times New Roman"/>
          <w:sz w:val="24"/>
          <w:szCs w:val="24"/>
        </w:rPr>
        <w:t>.».</w:t>
      </w:r>
    </w:p>
    <w:p w:rsidR="008F0574" w:rsidRPr="008D62A3" w:rsidRDefault="008F0574" w:rsidP="00615B5C">
      <w:pPr>
        <w:pStyle w:val="a4"/>
        <w:numPr>
          <w:ilvl w:val="0"/>
          <w:numId w:val="31"/>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lastRenderedPageBreak/>
        <w:t>Причины выбора и актуальность темы. Следует объяснить, в чем состоит актуальность темы.</w:t>
      </w:r>
    </w:p>
    <w:p w:rsidR="008F0574" w:rsidRPr="008D62A3" w:rsidRDefault="008F0574" w:rsidP="00615B5C">
      <w:pPr>
        <w:pStyle w:val="a4"/>
        <w:numPr>
          <w:ilvl w:val="0"/>
          <w:numId w:val="31"/>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 xml:space="preserve">Цель работы и ее задачи. Необходимо рассказать о цели и задачах ВКР, назвать предмет и объект </w:t>
      </w:r>
      <w:r w:rsidR="00FF6871" w:rsidRPr="008D62A3">
        <w:rPr>
          <w:rFonts w:ascii="Times New Roman" w:hAnsi="Times New Roman" w:cs="Times New Roman"/>
          <w:sz w:val="24"/>
          <w:szCs w:val="24"/>
        </w:rPr>
        <w:t>исследования.</w:t>
      </w:r>
      <w:r w:rsidRPr="008D62A3">
        <w:rPr>
          <w:rFonts w:ascii="Times New Roman" w:hAnsi="Times New Roman" w:cs="Times New Roman"/>
          <w:sz w:val="24"/>
          <w:szCs w:val="24"/>
        </w:rPr>
        <w:t xml:space="preserve"> </w:t>
      </w:r>
    </w:p>
    <w:p w:rsidR="00FF6871" w:rsidRPr="008D62A3" w:rsidRDefault="00FF6871" w:rsidP="00615B5C">
      <w:pPr>
        <w:pStyle w:val="a4"/>
        <w:numPr>
          <w:ilvl w:val="0"/>
          <w:numId w:val="31"/>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Источники, на основе которых выполнялась ВКР.</w:t>
      </w:r>
    </w:p>
    <w:p w:rsidR="00FF6871" w:rsidRPr="008D62A3" w:rsidRDefault="00791DEE" w:rsidP="00615B5C">
      <w:pPr>
        <w:pStyle w:val="a4"/>
        <w:numPr>
          <w:ilvl w:val="0"/>
          <w:numId w:val="31"/>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Схема построения работы. Методы работы.</w:t>
      </w:r>
      <w:r w:rsidR="00FF6871" w:rsidRPr="008D62A3">
        <w:rPr>
          <w:rFonts w:ascii="Times New Roman" w:hAnsi="Times New Roman" w:cs="Times New Roman"/>
          <w:sz w:val="24"/>
          <w:szCs w:val="24"/>
        </w:rPr>
        <w:t xml:space="preserve"> Основные выводы и предложения.</w:t>
      </w:r>
    </w:p>
    <w:p w:rsidR="00FF6871" w:rsidRPr="008D62A3" w:rsidRDefault="00FF6871" w:rsidP="00615B5C">
      <w:pPr>
        <w:pStyle w:val="a4"/>
        <w:numPr>
          <w:ilvl w:val="0"/>
          <w:numId w:val="31"/>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Заключительная часть включает четкие формулировки о ценности проделанной работы, предположения о возможных перспективах и задачах дальнейшего исследования данной темы.</w:t>
      </w:r>
    </w:p>
    <w:p w:rsidR="00FF6871"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FF6871" w:rsidRPr="008D62A3">
        <w:rPr>
          <w:rFonts w:ascii="Times New Roman" w:hAnsi="Times New Roman" w:cs="Times New Roman"/>
          <w:sz w:val="24"/>
          <w:szCs w:val="24"/>
        </w:rPr>
        <w:t xml:space="preserve">Затем выпускник </w:t>
      </w:r>
      <w:r w:rsidRPr="008D62A3">
        <w:rPr>
          <w:rFonts w:ascii="Times New Roman" w:hAnsi="Times New Roman" w:cs="Times New Roman"/>
          <w:sz w:val="24"/>
          <w:szCs w:val="24"/>
        </w:rPr>
        <w:t xml:space="preserve">должен </w:t>
      </w:r>
      <w:r w:rsidR="00FF6871" w:rsidRPr="008D62A3">
        <w:rPr>
          <w:rFonts w:ascii="Times New Roman" w:hAnsi="Times New Roman" w:cs="Times New Roman"/>
          <w:sz w:val="24"/>
          <w:szCs w:val="24"/>
        </w:rPr>
        <w:t>поблагодарить всех за внимание и ожидать вопросы.</w:t>
      </w:r>
    </w:p>
    <w:p w:rsidR="00FF6871"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FF6871" w:rsidRPr="008D62A3">
        <w:rPr>
          <w:rFonts w:ascii="Times New Roman" w:hAnsi="Times New Roman" w:cs="Times New Roman"/>
          <w:sz w:val="24"/>
          <w:szCs w:val="24"/>
        </w:rPr>
        <w:t>Расчет времени для ВКР:</w:t>
      </w:r>
    </w:p>
    <w:p w:rsidR="00FF6871" w:rsidRPr="008D62A3" w:rsidRDefault="00FF6871" w:rsidP="00615B5C">
      <w:pPr>
        <w:pStyle w:val="a4"/>
        <w:numPr>
          <w:ilvl w:val="0"/>
          <w:numId w:val="18"/>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 xml:space="preserve">Пункт </w:t>
      </w:r>
      <w:r w:rsidR="00C963FD" w:rsidRPr="008D62A3">
        <w:rPr>
          <w:rFonts w:ascii="Times New Roman" w:hAnsi="Times New Roman" w:cs="Times New Roman"/>
          <w:sz w:val="24"/>
          <w:szCs w:val="24"/>
        </w:rPr>
        <w:t>1-2 до 1</w:t>
      </w:r>
      <w:r w:rsidRPr="008D62A3">
        <w:rPr>
          <w:rFonts w:ascii="Times New Roman" w:hAnsi="Times New Roman" w:cs="Times New Roman"/>
          <w:sz w:val="24"/>
          <w:szCs w:val="24"/>
        </w:rPr>
        <w:t xml:space="preserve"> мин.;</w:t>
      </w:r>
    </w:p>
    <w:p w:rsidR="00FF6871" w:rsidRPr="008D62A3" w:rsidRDefault="00FF6871" w:rsidP="00615B5C">
      <w:pPr>
        <w:pStyle w:val="a4"/>
        <w:numPr>
          <w:ilvl w:val="0"/>
          <w:numId w:val="18"/>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Пункт 3 – до 2 мин.;</w:t>
      </w:r>
    </w:p>
    <w:p w:rsidR="00FF6871" w:rsidRPr="008D62A3" w:rsidRDefault="00FF6871" w:rsidP="00615B5C">
      <w:pPr>
        <w:pStyle w:val="a4"/>
        <w:numPr>
          <w:ilvl w:val="0"/>
          <w:numId w:val="18"/>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Пункт 4 –</w:t>
      </w:r>
      <w:r w:rsidR="00C963FD" w:rsidRPr="008D62A3">
        <w:rPr>
          <w:rFonts w:ascii="Times New Roman" w:hAnsi="Times New Roman" w:cs="Times New Roman"/>
          <w:sz w:val="24"/>
          <w:szCs w:val="24"/>
        </w:rPr>
        <w:t xml:space="preserve"> до 1</w:t>
      </w:r>
      <w:r w:rsidRPr="008D62A3">
        <w:rPr>
          <w:rFonts w:ascii="Times New Roman" w:hAnsi="Times New Roman" w:cs="Times New Roman"/>
          <w:sz w:val="24"/>
          <w:szCs w:val="24"/>
        </w:rPr>
        <w:t xml:space="preserve"> мин.;</w:t>
      </w:r>
    </w:p>
    <w:p w:rsidR="00FF6871" w:rsidRPr="008D62A3" w:rsidRDefault="008D62A3" w:rsidP="00615B5C">
      <w:pPr>
        <w:pStyle w:val="a4"/>
        <w:numPr>
          <w:ilvl w:val="0"/>
          <w:numId w:val="18"/>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Пункт 5-6</w:t>
      </w:r>
      <w:r w:rsidR="00FF6871" w:rsidRPr="008D62A3">
        <w:rPr>
          <w:rFonts w:ascii="Times New Roman" w:hAnsi="Times New Roman" w:cs="Times New Roman"/>
          <w:sz w:val="24"/>
          <w:szCs w:val="24"/>
        </w:rPr>
        <w:t xml:space="preserve"> – до </w:t>
      </w:r>
      <w:r w:rsidR="00C963FD" w:rsidRPr="008D62A3">
        <w:rPr>
          <w:rFonts w:ascii="Times New Roman" w:hAnsi="Times New Roman" w:cs="Times New Roman"/>
          <w:sz w:val="24"/>
          <w:szCs w:val="24"/>
        </w:rPr>
        <w:t>6</w:t>
      </w:r>
      <w:r w:rsidR="00FF6871" w:rsidRPr="008D62A3">
        <w:rPr>
          <w:rFonts w:ascii="Times New Roman" w:hAnsi="Times New Roman" w:cs="Times New Roman"/>
          <w:sz w:val="24"/>
          <w:szCs w:val="24"/>
        </w:rPr>
        <w:t xml:space="preserve"> мин.</w:t>
      </w:r>
    </w:p>
    <w:p w:rsidR="00FF6871"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FF6871" w:rsidRPr="008D62A3">
        <w:rPr>
          <w:rFonts w:ascii="Times New Roman" w:hAnsi="Times New Roman" w:cs="Times New Roman"/>
          <w:sz w:val="24"/>
          <w:szCs w:val="24"/>
        </w:rPr>
        <w:t xml:space="preserve">Объем доклада должен составлять 5-6 листов в формате </w:t>
      </w:r>
      <w:r w:rsidR="00FF6871" w:rsidRPr="008D62A3">
        <w:rPr>
          <w:rFonts w:ascii="Times New Roman" w:hAnsi="Times New Roman" w:cs="Times New Roman"/>
          <w:sz w:val="24"/>
          <w:szCs w:val="24"/>
          <w:lang w:val="en-US"/>
        </w:rPr>
        <w:t>Word</w:t>
      </w:r>
      <w:r w:rsidR="00FF6871" w:rsidRPr="008D62A3">
        <w:rPr>
          <w:rFonts w:ascii="Times New Roman" w:hAnsi="Times New Roman" w:cs="Times New Roman"/>
          <w:sz w:val="24"/>
          <w:szCs w:val="24"/>
        </w:rPr>
        <w:t>, размер шрифта 12, полуторный интервал.</w:t>
      </w:r>
    </w:p>
    <w:p w:rsidR="00FF6871"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FF6871" w:rsidRPr="008D62A3">
        <w:rPr>
          <w:rFonts w:ascii="Times New Roman" w:hAnsi="Times New Roman" w:cs="Times New Roman"/>
          <w:sz w:val="24"/>
          <w:szCs w:val="24"/>
        </w:rPr>
        <w:t>7.6. На защите ВКР ГЭК формирует ведомость оценок достижений выпускников по результатам выполнения и защиты ВКР, а также портфолио студента.</w:t>
      </w:r>
    </w:p>
    <w:p w:rsidR="00FF6871"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B13242" w:rsidRPr="008D62A3">
        <w:rPr>
          <w:rFonts w:ascii="Times New Roman" w:hAnsi="Times New Roman" w:cs="Times New Roman"/>
          <w:sz w:val="24"/>
          <w:szCs w:val="24"/>
        </w:rPr>
        <w:t>7.6</w:t>
      </w:r>
      <w:r w:rsidR="00FF6871" w:rsidRPr="008D62A3">
        <w:rPr>
          <w:rFonts w:ascii="Times New Roman" w:hAnsi="Times New Roman" w:cs="Times New Roman"/>
          <w:sz w:val="24"/>
          <w:szCs w:val="24"/>
        </w:rPr>
        <w:t>.1. Показатели оценки результатов выполнения ВКР: отзыв руководителя и рецензия специалиста. Критерии оценки:</w:t>
      </w:r>
    </w:p>
    <w:p w:rsidR="00FF6871" w:rsidRPr="008D62A3" w:rsidRDefault="00FF6871"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1 балл – работа оценена на «удовлетворительно»;</w:t>
      </w:r>
    </w:p>
    <w:p w:rsidR="0020413A" w:rsidRPr="008D62A3" w:rsidRDefault="00FF6871"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2 балла –</w:t>
      </w:r>
      <w:r w:rsidR="0020413A" w:rsidRPr="008D62A3">
        <w:rPr>
          <w:rFonts w:ascii="Times New Roman" w:hAnsi="Times New Roman" w:cs="Times New Roman"/>
          <w:sz w:val="24"/>
          <w:szCs w:val="24"/>
        </w:rPr>
        <w:t xml:space="preserve"> работа оценена на «хорошо»;</w:t>
      </w:r>
    </w:p>
    <w:p w:rsidR="008F0574" w:rsidRPr="008D62A3" w:rsidRDefault="00FF6871"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3 балла – работа оценена на «отлично».</w:t>
      </w:r>
      <w:r w:rsidR="008F0574" w:rsidRPr="008D62A3">
        <w:rPr>
          <w:rFonts w:ascii="Times New Roman" w:hAnsi="Times New Roman" w:cs="Times New Roman"/>
          <w:sz w:val="24"/>
          <w:szCs w:val="24"/>
        </w:rPr>
        <w:t xml:space="preserve"> </w:t>
      </w:r>
    </w:p>
    <w:p w:rsidR="00FF6871"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B13242" w:rsidRPr="008D62A3">
        <w:rPr>
          <w:rFonts w:ascii="Times New Roman" w:hAnsi="Times New Roman" w:cs="Times New Roman"/>
          <w:sz w:val="24"/>
          <w:szCs w:val="24"/>
        </w:rPr>
        <w:t>7.6</w:t>
      </w:r>
      <w:r w:rsidR="00FF6871" w:rsidRPr="008D62A3">
        <w:rPr>
          <w:rFonts w:ascii="Times New Roman" w:hAnsi="Times New Roman" w:cs="Times New Roman"/>
          <w:sz w:val="24"/>
          <w:szCs w:val="24"/>
        </w:rPr>
        <w:t>.2. Показатели оценки результатов защиты ВКР при защите</w:t>
      </w:r>
      <w:r w:rsidR="00DF4C2D" w:rsidRPr="008D62A3">
        <w:rPr>
          <w:rFonts w:ascii="Times New Roman" w:hAnsi="Times New Roman" w:cs="Times New Roman"/>
          <w:sz w:val="24"/>
          <w:szCs w:val="24"/>
        </w:rPr>
        <w:t>:</w:t>
      </w:r>
    </w:p>
    <w:p w:rsidR="00DF4C2D" w:rsidRPr="008D62A3" w:rsidRDefault="00DF4C2D" w:rsidP="00615B5C">
      <w:pPr>
        <w:pStyle w:val="a4"/>
        <w:numPr>
          <w:ilvl w:val="0"/>
          <w:numId w:val="19"/>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научность, владение профессиональной терминологией;</w:t>
      </w:r>
    </w:p>
    <w:p w:rsidR="00DF4C2D" w:rsidRPr="008D62A3" w:rsidRDefault="00DF4C2D" w:rsidP="00615B5C">
      <w:pPr>
        <w:pStyle w:val="a4"/>
        <w:numPr>
          <w:ilvl w:val="0"/>
          <w:numId w:val="19"/>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свободное владение материалом ВКР;</w:t>
      </w:r>
    </w:p>
    <w:p w:rsidR="00DF4C2D" w:rsidRPr="008D62A3" w:rsidRDefault="00DF4C2D" w:rsidP="00615B5C">
      <w:pPr>
        <w:pStyle w:val="a4"/>
        <w:numPr>
          <w:ilvl w:val="0"/>
          <w:numId w:val="19"/>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рациональное использование времени на защиту ВКР;</w:t>
      </w:r>
    </w:p>
    <w:p w:rsidR="00DF4C2D" w:rsidRPr="008D62A3" w:rsidRDefault="00DF4C2D" w:rsidP="00615B5C">
      <w:pPr>
        <w:pStyle w:val="a4"/>
        <w:numPr>
          <w:ilvl w:val="0"/>
          <w:numId w:val="19"/>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оформление презентации: единый стиль, грамотность изложения материала;</w:t>
      </w:r>
    </w:p>
    <w:p w:rsidR="00DF4C2D" w:rsidRPr="008D62A3" w:rsidRDefault="00DF4C2D" w:rsidP="00615B5C">
      <w:pPr>
        <w:pStyle w:val="a4"/>
        <w:numPr>
          <w:ilvl w:val="0"/>
          <w:numId w:val="19"/>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обоснованность</w:t>
      </w:r>
      <w:r w:rsidR="00B13242" w:rsidRPr="008D62A3">
        <w:rPr>
          <w:rFonts w:ascii="Times New Roman" w:hAnsi="Times New Roman" w:cs="Times New Roman"/>
          <w:sz w:val="24"/>
          <w:szCs w:val="24"/>
        </w:rPr>
        <w:t>, четкость, правильность выводов, ответов на вопросы.</w:t>
      </w:r>
    </w:p>
    <w:p w:rsidR="00B13242" w:rsidRPr="008D62A3" w:rsidRDefault="00B13242"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Критерии оценки: 1 балл – средне выражен, 2 балла – ярко выражен.</w:t>
      </w:r>
    </w:p>
    <w:p w:rsidR="008F0574"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B13242" w:rsidRPr="008D62A3">
        <w:rPr>
          <w:rFonts w:ascii="Times New Roman" w:hAnsi="Times New Roman" w:cs="Times New Roman"/>
          <w:sz w:val="24"/>
          <w:szCs w:val="24"/>
        </w:rPr>
        <w:t xml:space="preserve">7.6.3. Оценка портфолио обучающегося. Критерии: 1 балл – соответствует требованиям, 2 балла – </w:t>
      </w:r>
      <w:r w:rsidRPr="008D62A3">
        <w:rPr>
          <w:rFonts w:ascii="Times New Roman" w:hAnsi="Times New Roman" w:cs="Times New Roman"/>
          <w:sz w:val="24"/>
          <w:szCs w:val="24"/>
        </w:rPr>
        <w:t xml:space="preserve">не </w:t>
      </w:r>
      <w:r w:rsidR="00B13242" w:rsidRPr="008D62A3">
        <w:rPr>
          <w:rFonts w:ascii="Times New Roman" w:hAnsi="Times New Roman" w:cs="Times New Roman"/>
          <w:sz w:val="24"/>
          <w:szCs w:val="24"/>
        </w:rPr>
        <w:t>в полной мере соответствует требованиям.</w:t>
      </w:r>
    </w:p>
    <w:p w:rsidR="00B13242"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B13242" w:rsidRPr="008D62A3">
        <w:rPr>
          <w:rFonts w:ascii="Times New Roman" w:hAnsi="Times New Roman" w:cs="Times New Roman"/>
          <w:sz w:val="24"/>
          <w:szCs w:val="24"/>
        </w:rPr>
        <w:t>7.7. Суммарный балл оценки результатов выполнения и защиты ВКР определяется как среднее арифметическое из баллов оценки членов ГЭК по вышеуказанным показателям. Указанный балл округляется до ближайшего целого значения.</w:t>
      </w:r>
    </w:p>
    <w:p w:rsidR="00B13242"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B13242" w:rsidRPr="008D62A3">
        <w:rPr>
          <w:rFonts w:ascii="Times New Roman" w:hAnsi="Times New Roman" w:cs="Times New Roman"/>
          <w:sz w:val="24"/>
          <w:szCs w:val="24"/>
        </w:rPr>
        <w:t>7.8. Оценка ВКР и защиты определяется в результате обсуждения на закрытом заседании ГЭК. При равном числе голосов председатель комиссии обладает правом решающего голоса. Оценивание ВКР проводится на основании анализа освоенных компетенций членами ГЭК по показателям и критериям оценки результата выполнения и защиты ВКР, а также портфолио.</w:t>
      </w:r>
    </w:p>
    <w:p w:rsidR="00B13242"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B13242" w:rsidRPr="008D62A3">
        <w:rPr>
          <w:rFonts w:ascii="Times New Roman" w:hAnsi="Times New Roman" w:cs="Times New Roman"/>
          <w:sz w:val="24"/>
          <w:szCs w:val="24"/>
        </w:rPr>
        <w:t>7.9. Результаты защиты ВКР определяются оценками «отлично», «хорошо», «Удовлетворительно», «неудовлетворительно». (Приложение 6) и объявляются в тот же день после оформления в установленном порядке протоколов заседаний ГЭК.</w:t>
      </w:r>
    </w:p>
    <w:p w:rsidR="00B13242" w:rsidRPr="008D62A3" w:rsidRDefault="008D62A3" w:rsidP="00615B5C">
      <w:p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ab/>
      </w:r>
      <w:r w:rsidR="00B13242" w:rsidRPr="008D62A3">
        <w:rPr>
          <w:rFonts w:ascii="Times New Roman" w:hAnsi="Times New Roman" w:cs="Times New Roman"/>
          <w:sz w:val="24"/>
          <w:szCs w:val="24"/>
        </w:rPr>
        <w:t>7.10. Оценка уровня сформированных компетенций в целом по образовательной программе подготовки специалистов среднего звена выпускника техникума проводится ГЭК поэтапно с учетом оценок:</w:t>
      </w:r>
    </w:p>
    <w:p w:rsidR="00B13242" w:rsidRPr="008D62A3" w:rsidRDefault="00B13242" w:rsidP="00615B5C">
      <w:pPr>
        <w:pStyle w:val="a4"/>
        <w:numPr>
          <w:ilvl w:val="0"/>
          <w:numId w:val="32"/>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общих и профессиональных компетенций выпускника техникума, продемонстрированных при выполнении и защите ВКР;</w:t>
      </w:r>
    </w:p>
    <w:p w:rsidR="00B13242" w:rsidRPr="008D62A3" w:rsidRDefault="00B13242" w:rsidP="00615B5C">
      <w:pPr>
        <w:pStyle w:val="a4"/>
        <w:numPr>
          <w:ilvl w:val="0"/>
          <w:numId w:val="32"/>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 xml:space="preserve">общих и профессиональных компетенций по ведомости успеваемости за весь период обучения, подготовленной заведующим отделением, на основании результатов </w:t>
      </w:r>
      <w:r w:rsidRPr="008D62A3">
        <w:rPr>
          <w:rFonts w:ascii="Times New Roman" w:hAnsi="Times New Roman" w:cs="Times New Roman"/>
          <w:sz w:val="24"/>
          <w:szCs w:val="24"/>
        </w:rPr>
        <w:lastRenderedPageBreak/>
        <w:t>промежуточной аттестации по учебным дисциплинам, профессиональным модулям и практикам;</w:t>
      </w:r>
    </w:p>
    <w:p w:rsidR="00B13242" w:rsidRPr="008D62A3" w:rsidRDefault="00B13242" w:rsidP="00615B5C">
      <w:pPr>
        <w:pStyle w:val="a4"/>
        <w:numPr>
          <w:ilvl w:val="0"/>
          <w:numId w:val="32"/>
        </w:numPr>
        <w:tabs>
          <w:tab w:val="left" w:pos="851"/>
        </w:tabs>
        <w:spacing w:after="0" w:line="240" w:lineRule="auto"/>
        <w:ind w:right="-8"/>
        <w:jc w:val="both"/>
        <w:rPr>
          <w:rFonts w:ascii="Times New Roman" w:hAnsi="Times New Roman" w:cs="Times New Roman"/>
          <w:sz w:val="24"/>
          <w:szCs w:val="24"/>
        </w:rPr>
      </w:pPr>
      <w:r w:rsidRPr="008D62A3">
        <w:rPr>
          <w:rFonts w:ascii="Times New Roman" w:hAnsi="Times New Roman" w:cs="Times New Roman"/>
          <w:sz w:val="24"/>
          <w:szCs w:val="24"/>
        </w:rPr>
        <w:t>общих и профессиональных компетенций выпускника, представленных в портфолио студентов на заседании цикловой комиссии и оформленные в ведомости с указанием набранных баллов.</w:t>
      </w:r>
    </w:p>
    <w:p w:rsidR="00B13242" w:rsidRPr="008D62A3" w:rsidRDefault="00B13242" w:rsidP="00615B5C">
      <w:pPr>
        <w:tabs>
          <w:tab w:val="left" w:pos="851"/>
        </w:tabs>
        <w:spacing w:after="0" w:line="240" w:lineRule="auto"/>
        <w:ind w:right="-8"/>
        <w:jc w:val="center"/>
        <w:rPr>
          <w:rFonts w:ascii="Times New Roman" w:hAnsi="Times New Roman" w:cs="Times New Roman"/>
          <w:sz w:val="24"/>
          <w:szCs w:val="24"/>
        </w:rPr>
      </w:pPr>
      <w:r w:rsidRPr="008D62A3">
        <w:rPr>
          <w:rFonts w:ascii="Times New Roman" w:hAnsi="Times New Roman" w:cs="Times New Roman"/>
          <w:sz w:val="24"/>
          <w:szCs w:val="24"/>
        </w:rPr>
        <w:t xml:space="preserve">8. </w:t>
      </w:r>
      <w:r w:rsidR="00CB1BE5" w:rsidRPr="008D62A3">
        <w:rPr>
          <w:rFonts w:ascii="Times New Roman" w:hAnsi="Times New Roman" w:cs="Times New Roman"/>
          <w:sz w:val="24"/>
          <w:szCs w:val="24"/>
        </w:rPr>
        <w:t>ДОКУМЕНТАЦИЯ ПО ГОСУДАРСТВЕННОЙ ИТОГОВОЙ АТТЕСТАЦИИ</w:t>
      </w:r>
    </w:p>
    <w:p w:rsidR="008D62A3" w:rsidRPr="00D53457" w:rsidRDefault="008D62A3" w:rsidP="00615B5C">
      <w:pPr>
        <w:tabs>
          <w:tab w:val="left" w:pos="851"/>
        </w:tabs>
        <w:spacing w:after="0" w:line="240" w:lineRule="auto"/>
        <w:ind w:right="-8"/>
        <w:jc w:val="both"/>
        <w:rPr>
          <w:rFonts w:ascii="Times New Roman" w:hAnsi="Times New Roman" w:cs="Times New Roman"/>
          <w:sz w:val="24"/>
          <w:szCs w:val="24"/>
        </w:rPr>
      </w:pPr>
      <w:r>
        <w:rPr>
          <w:rFonts w:ascii="Times New Roman" w:hAnsi="Times New Roman" w:cs="Times New Roman"/>
        </w:rPr>
        <w:tab/>
      </w:r>
      <w:r w:rsidRPr="00D53457">
        <w:rPr>
          <w:rFonts w:ascii="Times New Roman" w:hAnsi="Times New Roman" w:cs="Times New Roman"/>
          <w:sz w:val="24"/>
          <w:szCs w:val="24"/>
        </w:rPr>
        <w:t>8.1. Заседания ГЭК по защите ВКР протоколируются секретарем ГЭК. На каждого выпускника, допущенного к защите ВКР оформляется отдельный протокол. В протоколах записываются: тема ВКР, дата защиты, вопросы членов ГЭК, итоговая оценка ВКР, особое мнение членов ГЭК. В этом же протоколе, с учетом результатов защиты ВКР, оформляется решение о присвоении выпускнику квалификации и выдаче диплома.</w:t>
      </w:r>
    </w:p>
    <w:p w:rsidR="008D62A3" w:rsidRPr="00D53457" w:rsidRDefault="008D62A3" w:rsidP="00615B5C">
      <w:pPr>
        <w:tabs>
          <w:tab w:val="left" w:pos="851"/>
        </w:tabs>
        <w:spacing w:after="0" w:line="240" w:lineRule="auto"/>
        <w:ind w:right="-8"/>
        <w:jc w:val="both"/>
        <w:rPr>
          <w:rFonts w:ascii="Times New Roman" w:hAnsi="Times New Roman" w:cs="Times New Roman"/>
          <w:sz w:val="24"/>
          <w:szCs w:val="24"/>
        </w:rPr>
      </w:pPr>
      <w:r w:rsidRPr="00D53457">
        <w:rPr>
          <w:rFonts w:ascii="Times New Roman" w:hAnsi="Times New Roman" w:cs="Times New Roman"/>
          <w:sz w:val="24"/>
          <w:szCs w:val="24"/>
        </w:rPr>
        <w:tab/>
        <w:t>8.2. Протоколы заседаний ГЭК подписываются председателем, членами и секретарем ГЭК.</w:t>
      </w:r>
    </w:p>
    <w:p w:rsidR="008D62A3" w:rsidRPr="00D53457" w:rsidRDefault="008D62A3" w:rsidP="00615B5C">
      <w:pPr>
        <w:tabs>
          <w:tab w:val="left" w:pos="851"/>
        </w:tabs>
        <w:spacing w:after="0" w:line="240" w:lineRule="auto"/>
        <w:ind w:right="-8"/>
        <w:jc w:val="both"/>
        <w:rPr>
          <w:rFonts w:ascii="Times New Roman" w:hAnsi="Times New Roman" w:cs="Times New Roman"/>
          <w:sz w:val="24"/>
          <w:szCs w:val="24"/>
        </w:rPr>
      </w:pPr>
      <w:r w:rsidRPr="00D53457">
        <w:rPr>
          <w:rFonts w:ascii="Times New Roman" w:hAnsi="Times New Roman" w:cs="Times New Roman"/>
          <w:sz w:val="24"/>
          <w:szCs w:val="24"/>
        </w:rPr>
        <w:tab/>
        <w:t>8.3. По завершении работы ГЭК оценка, полученная на защите, а также решение о присвоении выпускнику соответствующей квалификации и выдаче диплома вносятся в зачетную книжку.</w:t>
      </w:r>
    </w:p>
    <w:p w:rsidR="008D62A3" w:rsidRPr="00D53457" w:rsidRDefault="008D62A3" w:rsidP="00615B5C">
      <w:pPr>
        <w:tabs>
          <w:tab w:val="left" w:pos="851"/>
        </w:tabs>
        <w:spacing w:after="0" w:line="240" w:lineRule="auto"/>
        <w:ind w:right="-8"/>
        <w:jc w:val="both"/>
        <w:rPr>
          <w:rFonts w:ascii="Times New Roman" w:hAnsi="Times New Roman" w:cs="Times New Roman"/>
          <w:sz w:val="24"/>
          <w:szCs w:val="24"/>
        </w:rPr>
      </w:pPr>
      <w:r w:rsidRPr="00D53457">
        <w:rPr>
          <w:rFonts w:ascii="Times New Roman" w:hAnsi="Times New Roman" w:cs="Times New Roman"/>
          <w:sz w:val="24"/>
          <w:szCs w:val="24"/>
        </w:rPr>
        <w:tab/>
        <w:t>8.4. По окончании оформления необходимой документации председатель публично подводит итоги государственной итоговой аттестации, зачитывает оценки, выставленные ГЭК, отмечает особенно удачные работы, объявляет решение о присвоении квалификации.</w:t>
      </w:r>
    </w:p>
    <w:p w:rsidR="008D62A3" w:rsidRPr="00D53457" w:rsidRDefault="008D62A3" w:rsidP="00615B5C">
      <w:pPr>
        <w:tabs>
          <w:tab w:val="left" w:pos="851"/>
        </w:tabs>
        <w:spacing w:after="0" w:line="240" w:lineRule="auto"/>
        <w:ind w:right="-8"/>
        <w:jc w:val="both"/>
        <w:rPr>
          <w:rFonts w:ascii="Times New Roman" w:hAnsi="Times New Roman" w:cs="Times New Roman"/>
          <w:sz w:val="24"/>
          <w:szCs w:val="24"/>
        </w:rPr>
      </w:pPr>
      <w:r w:rsidRPr="00D53457">
        <w:rPr>
          <w:rFonts w:ascii="Times New Roman" w:hAnsi="Times New Roman" w:cs="Times New Roman"/>
          <w:sz w:val="24"/>
          <w:szCs w:val="24"/>
        </w:rPr>
        <w:tab/>
        <w:t>8.5. По окончании работы ГЭК председатель составляет отчет.</w:t>
      </w:r>
    </w:p>
    <w:p w:rsidR="008D62A3" w:rsidRPr="00D53457" w:rsidRDefault="008D62A3" w:rsidP="00D53457">
      <w:pPr>
        <w:pStyle w:val="a4"/>
        <w:tabs>
          <w:tab w:val="left" w:pos="851"/>
        </w:tabs>
        <w:spacing w:after="0"/>
        <w:ind w:left="450" w:right="-8"/>
        <w:jc w:val="both"/>
        <w:rPr>
          <w:rFonts w:ascii="Times New Roman" w:hAnsi="Times New Roman" w:cs="Times New Roman"/>
          <w:sz w:val="24"/>
          <w:szCs w:val="24"/>
        </w:rPr>
      </w:pPr>
    </w:p>
    <w:p w:rsidR="00600A53" w:rsidRPr="0020413A" w:rsidRDefault="00600A53" w:rsidP="00D53457">
      <w:pPr>
        <w:tabs>
          <w:tab w:val="left" w:pos="851"/>
        </w:tabs>
        <w:spacing w:after="0"/>
        <w:ind w:right="-8"/>
        <w:jc w:val="both"/>
        <w:rPr>
          <w:rFonts w:ascii="Times New Roman" w:hAnsi="Times New Roman" w:cs="Times New Roman"/>
          <w:sz w:val="28"/>
          <w:szCs w:val="28"/>
        </w:rPr>
      </w:pPr>
    </w:p>
    <w:p w:rsidR="00B13242" w:rsidRDefault="00B13242" w:rsidP="00260BD2">
      <w:pPr>
        <w:pStyle w:val="a4"/>
        <w:tabs>
          <w:tab w:val="left" w:pos="851"/>
        </w:tabs>
        <w:spacing w:after="0"/>
        <w:ind w:left="450" w:right="-8"/>
        <w:jc w:val="both"/>
        <w:rPr>
          <w:rFonts w:ascii="Times New Roman" w:hAnsi="Times New Roman" w:cs="Times New Roman"/>
          <w:sz w:val="28"/>
          <w:szCs w:val="28"/>
        </w:rPr>
      </w:pPr>
    </w:p>
    <w:p w:rsidR="008F0574" w:rsidRPr="00260BD2" w:rsidRDefault="008F0574" w:rsidP="00260BD2">
      <w:pPr>
        <w:pStyle w:val="a4"/>
        <w:tabs>
          <w:tab w:val="left" w:pos="851"/>
        </w:tabs>
        <w:spacing w:after="0"/>
        <w:ind w:left="450" w:right="-8"/>
        <w:jc w:val="both"/>
        <w:rPr>
          <w:rFonts w:ascii="Times New Roman" w:hAnsi="Times New Roman" w:cs="Times New Roman"/>
          <w:sz w:val="28"/>
          <w:szCs w:val="28"/>
        </w:rPr>
      </w:pPr>
    </w:p>
    <w:p w:rsidR="00F3196D" w:rsidRPr="00F74826" w:rsidRDefault="00F3196D" w:rsidP="002A66F4">
      <w:pPr>
        <w:pStyle w:val="a4"/>
        <w:spacing w:after="0"/>
        <w:ind w:left="0"/>
        <w:jc w:val="both"/>
        <w:rPr>
          <w:rFonts w:ascii="Times New Roman" w:hAnsi="Times New Roman" w:cs="Times New Roman"/>
          <w:sz w:val="28"/>
          <w:szCs w:val="28"/>
        </w:rPr>
      </w:pPr>
    </w:p>
    <w:p w:rsidR="008D62A3" w:rsidRPr="00CF32A5" w:rsidRDefault="00C23D6A" w:rsidP="008D62A3">
      <w:pPr>
        <w:jc w:val="right"/>
        <w:rPr>
          <w:rFonts w:ascii="Times New Roman" w:eastAsia="Times New Roman" w:hAnsi="Times New Roman" w:cs="Times New Roman"/>
          <w:lang w:eastAsia="ru-RU"/>
        </w:rPr>
      </w:pPr>
      <w:r>
        <w:rPr>
          <w:rFonts w:ascii="Times New Roman" w:hAnsi="Times New Roman" w:cs="Times New Roman"/>
          <w:sz w:val="28"/>
          <w:szCs w:val="28"/>
        </w:rPr>
        <w:br w:type="page"/>
      </w:r>
      <w:r w:rsidR="008D62A3" w:rsidRPr="00CF32A5">
        <w:rPr>
          <w:rFonts w:ascii="Times New Roman" w:eastAsia="Times New Roman" w:hAnsi="Times New Roman" w:cs="Times New Roman"/>
          <w:lang w:eastAsia="ru-RU"/>
        </w:rPr>
        <w:lastRenderedPageBreak/>
        <w:t>Приложение 1</w:t>
      </w:r>
    </w:p>
    <w:p w:rsidR="008D62A3" w:rsidRPr="00CF32A5" w:rsidRDefault="008D62A3" w:rsidP="008D62A3">
      <w:pPr>
        <w:autoSpaceDE w:val="0"/>
        <w:autoSpaceDN w:val="0"/>
        <w:adjustRightInd w:val="0"/>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Профессиональное образовательное учреждение </w:t>
      </w:r>
    </w:p>
    <w:p w:rsidR="008D62A3" w:rsidRPr="00CF32A5" w:rsidRDefault="008D62A3" w:rsidP="008D62A3">
      <w:pPr>
        <w:autoSpaceDE w:val="0"/>
        <w:autoSpaceDN w:val="0"/>
        <w:adjustRightInd w:val="0"/>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«Сыктывкарский кооперативный техникум» </w:t>
      </w:r>
    </w:p>
    <w:p w:rsidR="008D62A3" w:rsidRPr="00CF32A5" w:rsidRDefault="008D62A3" w:rsidP="008D62A3">
      <w:pPr>
        <w:autoSpaceDE w:val="0"/>
        <w:autoSpaceDN w:val="0"/>
        <w:adjustRightInd w:val="0"/>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Союза потребительских обществ Республики Коми</w:t>
      </w:r>
    </w:p>
    <w:p w:rsidR="008D62A3" w:rsidRPr="00CF32A5" w:rsidRDefault="008D62A3" w:rsidP="008D62A3">
      <w:pPr>
        <w:spacing w:after="0" w:line="240" w:lineRule="auto"/>
        <w:ind w:firstLine="4678"/>
        <w:jc w:val="both"/>
        <w:rPr>
          <w:rFonts w:ascii="Times New Roman" w:eastAsia="Times New Roman" w:hAnsi="Times New Roman" w:cs="Times New Roman"/>
          <w:lang w:eastAsia="ru-RU"/>
        </w:rPr>
      </w:pPr>
    </w:p>
    <w:p w:rsidR="008D62A3" w:rsidRDefault="008D62A3" w:rsidP="008D62A3">
      <w:pPr>
        <w:tabs>
          <w:tab w:val="left" w:pos="5529"/>
        </w:tabs>
        <w:autoSpaceDE w:val="0"/>
        <w:autoSpaceDN w:val="0"/>
        <w:adjustRightInd w:val="0"/>
        <w:spacing w:after="0" w:line="240" w:lineRule="auto"/>
        <w:ind w:left="5245"/>
        <w:rPr>
          <w:rFonts w:ascii="Times New Roman" w:eastAsia="Times New Roman" w:hAnsi="Times New Roman" w:cs="Times New Roman"/>
          <w:lang w:eastAsia="ru-RU"/>
        </w:rPr>
      </w:pPr>
    </w:p>
    <w:p w:rsidR="008D62A3" w:rsidRPr="00CF32A5" w:rsidRDefault="008D62A3" w:rsidP="008D62A3">
      <w:pPr>
        <w:tabs>
          <w:tab w:val="left" w:pos="5529"/>
        </w:tabs>
        <w:autoSpaceDE w:val="0"/>
        <w:autoSpaceDN w:val="0"/>
        <w:adjustRightInd w:val="0"/>
        <w:spacing w:after="0" w:line="240" w:lineRule="auto"/>
        <w:ind w:left="5245"/>
        <w:rPr>
          <w:rFonts w:ascii="Times New Roman" w:eastAsia="Times New Roman" w:hAnsi="Times New Roman" w:cs="Times New Roman"/>
          <w:lang w:eastAsia="ru-RU"/>
        </w:rPr>
      </w:pPr>
      <w:proofErr w:type="spellStart"/>
      <w:r w:rsidRPr="00CF32A5">
        <w:rPr>
          <w:rFonts w:ascii="Times New Roman" w:eastAsia="Times New Roman" w:hAnsi="Times New Roman" w:cs="Times New Roman"/>
          <w:lang w:eastAsia="ru-RU"/>
        </w:rPr>
        <w:t>Зам.директора</w:t>
      </w:r>
      <w:proofErr w:type="spellEnd"/>
      <w:r w:rsidRPr="00CF32A5">
        <w:rPr>
          <w:rFonts w:ascii="Times New Roman" w:eastAsia="Times New Roman" w:hAnsi="Times New Roman" w:cs="Times New Roman"/>
          <w:lang w:eastAsia="ru-RU"/>
        </w:rPr>
        <w:t xml:space="preserve"> по УПР</w:t>
      </w:r>
    </w:p>
    <w:p w:rsidR="008D62A3" w:rsidRDefault="008D62A3" w:rsidP="008D62A3">
      <w:pPr>
        <w:tabs>
          <w:tab w:val="left" w:pos="5529"/>
        </w:tabs>
        <w:autoSpaceDE w:val="0"/>
        <w:autoSpaceDN w:val="0"/>
        <w:adjustRightInd w:val="0"/>
        <w:spacing w:after="0" w:line="240" w:lineRule="auto"/>
        <w:ind w:left="5245"/>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_________</w:t>
      </w:r>
      <w:proofErr w:type="spellStart"/>
      <w:r w:rsidRPr="00CF32A5">
        <w:rPr>
          <w:rFonts w:ascii="Times New Roman" w:eastAsia="Times New Roman" w:hAnsi="Times New Roman" w:cs="Times New Roman"/>
          <w:lang w:eastAsia="ru-RU"/>
        </w:rPr>
        <w:t>И.В.Симпелева</w:t>
      </w:r>
      <w:proofErr w:type="spellEnd"/>
    </w:p>
    <w:p w:rsidR="008D62A3" w:rsidRPr="00CF32A5" w:rsidRDefault="008D62A3" w:rsidP="008D62A3">
      <w:pPr>
        <w:tabs>
          <w:tab w:val="left" w:pos="5529"/>
        </w:tabs>
        <w:autoSpaceDE w:val="0"/>
        <w:autoSpaceDN w:val="0"/>
        <w:adjustRightInd w:val="0"/>
        <w:spacing w:after="0" w:line="240" w:lineRule="auto"/>
        <w:ind w:left="5245"/>
        <w:rPr>
          <w:rFonts w:ascii="Times New Roman" w:eastAsia="Times New Roman" w:hAnsi="Times New Roman" w:cs="Times New Roman"/>
          <w:lang w:eastAsia="ru-RU"/>
        </w:rPr>
      </w:pPr>
    </w:p>
    <w:p w:rsidR="008D62A3" w:rsidRPr="00CF32A5" w:rsidRDefault="008D62A3" w:rsidP="008D62A3">
      <w:pPr>
        <w:spacing w:after="0" w:line="240" w:lineRule="auto"/>
        <w:jc w:val="right"/>
        <w:rPr>
          <w:rFonts w:ascii="Times New Roman" w:eastAsia="Times New Roman" w:hAnsi="Times New Roman" w:cs="Times New Roman"/>
          <w:lang w:eastAsia="ru-RU"/>
        </w:rPr>
      </w:pPr>
    </w:p>
    <w:p w:rsidR="008D62A3" w:rsidRPr="00CF32A5" w:rsidRDefault="008D62A3" w:rsidP="008D62A3">
      <w:pPr>
        <w:keepNext/>
        <w:suppressAutoHyphens/>
        <w:spacing w:after="0" w:line="240" w:lineRule="auto"/>
        <w:jc w:val="center"/>
        <w:outlineLvl w:val="6"/>
        <w:rPr>
          <w:rFonts w:ascii="Times New Roman" w:eastAsia="Times New Roman" w:hAnsi="Times New Roman" w:cs="Times New Roman"/>
          <w:bCs/>
          <w:spacing w:val="120"/>
          <w:lang w:eastAsia="ar-SA"/>
        </w:rPr>
      </w:pPr>
      <w:r w:rsidRPr="00CF32A5">
        <w:rPr>
          <w:rFonts w:ascii="Times New Roman" w:eastAsia="Times New Roman" w:hAnsi="Times New Roman" w:cs="Times New Roman"/>
          <w:bCs/>
          <w:spacing w:val="120"/>
          <w:lang w:eastAsia="ar-SA"/>
        </w:rPr>
        <w:t>ЗАДАНИЕ</w:t>
      </w:r>
    </w:p>
    <w:p w:rsidR="008D62A3" w:rsidRPr="00CF32A5" w:rsidRDefault="008D62A3" w:rsidP="008D62A3">
      <w:pPr>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по выпускной квалификационной работе в </w:t>
      </w:r>
      <w:r>
        <w:rPr>
          <w:rFonts w:ascii="Times New Roman" w:eastAsia="Times New Roman" w:hAnsi="Times New Roman" w:cs="Times New Roman"/>
          <w:lang w:eastAsia="ru-RU"/>
        </w:rPr>
        <w:t>виде</w:t>
      </w:r>
      <w:r w:rsidRPr="00CF32A5">
        <w:rPr>
          <w:rFonts w:ascii="Times New Roman" w:eastAsia="Times New Roman" w:hAnsi="Times New Roman" w:cs="Times New Roman"/>
          <w:lang w:eastAsia="ru-RU"/>
        </w:rPr>
        <w:t xml:space="preserve"> дипломной работы </w:t>
      </w:r>
    </w:p>
    <w:p w:rsidR="008D62A3" w:rsidRPr="00CF32A5" w:rsidRDefault="008D62A3" w:rsidP="008D62A3">
      <w:pPr>
        <w:spacing w:after="0" w:line="240" w:lineRule="auto"/>
        <w:jc w:val="center"/>
        <w:rPr>
          <w:rFonts w:ascii="Times New Roman" w:eastAsia="Times New Roman" w:hAnsi="Times New Roman" w:cs="Times New Roman"/>
          <w:lang w:eastAsia="ru-RU"/>
        </w:rPr>
      </w:pPr>
    </w:p>
    <w:p w:rsidR="008D62A3" w:rsidRPr="00CF32A5" w:rsidRDefault="008D62A3" w:rsidP="008D62A3">
      <w:pPr>
        <w:spacing w:after="0" w:line="240" w:lineRule="auto"/>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Студенту(ке)_______________________________________________________</w:t>
      </w:r>
      <w:r>
        <w:rPr>
          <w:rFonts w:ascii="Times New Roman" w:eastAsia="Times New Roman" w:hAnsi="Times New Roman" w:cs="Times New Roman"/>
          <w:lang w:eastAsia="ru-RU"/>
        </w:rPr>
        <w:t>__________________</w:t>
      </w:r>
    </w:p>
    <w:p w:rsidR="008D62A3" w:rsidRPr="00CF32A5" w:rsidRDefault="008D62A3" w:rsidP="008D62A3">
      <w:pPr>
        <w:spacing w:after="0" w:line="240" w:lineRule="auto"/>
        <w:rPr>
          <w:rFonts w:ascii="Times New Roman" w:eastAsia="Times New Roman" w:hAnsi="Times New Roman" w:cs="Times New Roman"/>
          <w:lang w:eastAsia="ru-RU"/>
        </w:rPr>
      </w:pPr>
      <w:proofErr w:type="gramStart"/>
      <w:r w:rsidRPr="00CF32A5">
        <w:rPr>
          <w:rFonts w:ascii="Times New Roman" w:eastAsia="Times New Roman" w:hAnsi="Times New Roman" w:cs="Times New Roman"/>
          <w:lang w:eastAsia="ru-RU"/>
        </w:rPr>
        <w:t>Группа  _</w:t>
      </w:r>
      <w:proofErr w:type="gramEnd"/>
      <w:r w:rsidRPr="00CF32A5">
        <w:rPr>
          <w:rFonts w:ascii="Times New Roman" w:eastAsia="Times New Roman" w:hAnsi="Times New Roman" w:cs="Times New Roman"/>
          <w:lang w:eastAsia="ru-RU"/>
        </w:rPr>
        <w:t>__________________________________________________________</w:t>
      </w:r>
      <w:r>
        <w:rPr>
          <w:rFonts w:ascii="Times New Roman" w:eastAsia="Times New Roman" w:hAnsi="Times New Roman" w:cs="Times New Roman"/>
          <w:lang w:eastAsia="ru-RU"/>
        </w:rPr>
        <w:t>__________________</w:t>
      </w:r>
    </w:p>
    <w:p w:rsidR="008D62A3" w:rsidRPr="00CF32A5" w:rsidRDefault="008D62A3" w:rsidP="008D62A3">
      <w:pPr>
        <w:spacing w:after="0" w:line="240" w:lineRule="auto"/>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Специальность_____________________________________________________</w:t>
      </w:r>
      <w:r>
        <w:rPr>
          <w:rFonts w:ascii="Times New Roman" w:eastAsia="Times New Roman" w:hAnsi="Times New Roman" w:cs="Times New Roman"/>
          <w:lang w:eastAsia="ru-RU"/>
        </w:rPr>
        <w:t>__________________</w:t>
      </w:r>
    </w:p>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1.Тема выпускной квалификационной работы </w:t>
      </w:r>
      <w:r w:rsidRPr="00CF32A5">
        <w:rPr>
          <w:rFonts w:ascii="Times New Roman" w:eastAsia="Times New Roman" w:hAnsi="Times New Roman" w:cs="Times New Roman"/>
          <w:b/>
          <w:lang w:eastAsia="ru-RU"/>
        </w:rPr>
        <w:t>____________________________________________________________________________________________________________________________________</w:t>
      </w:r>
      <w:r>
        <w:rPr>
          <w:rFonts w:ascii="Times New Roman" w:eastAsia="Times New Roman" w:hAnsi="Times New Roman" w:cs="Times New Roman"/>
          <w:b/>
          <w:lang w:eastAsia="ru-RU"/>
        </w:rPr>
        <w:t>______________________________________</w:t>
      </w:r>
    </w:p>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утверждена приказом по техникуму от «__» ___________ 201___ г., № _______</w:t>
      </w:r>
    </w:p>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2. Дата выдачи задания</w:t>
      </w:r>
      <w:proofErr w:type="gramStart"/>
      <w:r w:rsidRPr="00CF32A5">
        <w:rPr>
          <w:rFonts w:ascii="Times New Roman" w:eastAsia="Times New Roman" w:hAnsi="Times New Roman" w:cs="Times New Roman"/>
          <w:lang w:eastAsia="ru-RU"/>
        </w:rPr>
        <w:t>-  «</w:t>
      </w:r>
      <w:proofErr w:type="gramEnd"/>
      <w:r w:rsidRPr="00CF32A5">
        <w:rPr>
          <w:rFonts w:ascii="Times New Roman" w:eastAsia="Times New Roman" w:hAnsi="Times New Roman" w:cs="Times New Roman"/>
          <w:lang w:eastAsia="ru-RU"/>
        </w:rPr>
        <w:t>___»________________201__г.</w:t>
      </w:r>
    </w:p>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3. Срок сдачи студентом завершенной работы - «_</w:t>
      </w:r>
      <w:proofErr w:type="gramStart"/>
      <w:r w:rsidRPr="00CF32A5">
        <w:rPr>
          <w:rFonts w:ascii="Times New Roman" w:eastAsia="Times New Roman" w:hAnsi="Times New Roman" w:cs="Times New Roman"/>
          <w:lang w:eastAsia="ru-RU"/>
        </w:rPr>
        <w:t>_»_</w:t>
      </w:r>
      <w:proofErr w:type="gramEnd"/>
      <w:r w:rsidRPr="00CF32A5">
        <w:rPr>
          <w:rFonts w:ascii="Times New Roman" w:eastAsia="Times New Roman" w:hAnsi="Times New Roman" w:cs="Times New Roman"/>
          <w:lang w:eastAsia="ru-RU"/>
        </w:rPr>
        <w:t>_____________201__ г.</w:t>
      </w:r>
    </w:p>
    <w:p w:rsidR="008D62A3" w:rsidRPr="00CF32A5" w:rsidRDefault="008D62A3" w:rsidP="008D62A3">
      <w:pPr>
        <w:pBdr>
          <w:bottom w:val="single" w:sz="12" w:space="1" w:color="auto"/>
        </w:pBd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4. Перечень подлежащих разработке вопросов:</w:t>
      </w:r>
    </w:p>
    <w:p w:rsidR="008D62A3" w:rsidRPr="00CF32A5" w:rsidRDefault="008D62A3" w:rsidP="008D62A3">
      <w:pPr>
        <w:spacing w:after="0" w:line="240" w:lineRule="auto"/>
        <w:jc w:val="both"/>
        <w:rPr>
          <w:rFonts w:ascii="Times New Roman" w:eastAsia="Times New Roman" w:hAnsi="Times New Roman" w:cs="Times New Roman"/>
          <w:highlight w:val="yellow"/>
          <w:lang w:eastAsia="ru-RU"/>
        </w:rPr>
      </w:pPr>
      <w:r w:rsidRPr="00CF32A5">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5. Перечень графического (иллюстративного, практического) материала:</w:t>
      </w:r>
    </w:p>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w:t>
      </w:r>
    </w:p>
    <w:p w:rsidR="008D62A3" w:rsidRPr="00CF32A5" w:rsidRDefault="008D62A3" w:rsidP="008D62A3">
      <w:pPr>
        <w:spacing w:after="0" w:line="240" w:lineRule="auto"/>
        <w:jc w:val="both"/>
        <w:rPr>
          <w:rFonts w:ascii="Times New Roman" w:eastAsia="Times New Roman" w:hAnsi="Times New Roman" w:cs="Times New Roman"/>
          <w:lang w:eastAsia="ru-RU"/>
        </w:rPr>
      </w:pPr>
    </w:p>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Руководитель ВКР _________________                               __________________</w:t>
      </w:r>
    </w:p>
    <w:p w:rsidR="008D62A3" w:rsidRPr="00CF32A5" w:rsidRDefault="008D62A3" w:rsidP="008D62A3">
      <w:pPr>
        <w:spacing w:after="0" w:line="240" w:lineRule="auto"/>
        <w:ind w:left="2124" w:firstLine="708"/>
        <w:rPr>
          <w:rFonts w:ascii="Times New Roman" w:eastAsia="Times New Roman" w:hAnsi="Times New Roman" w:cs="Times New Roman"/>
          <w:i/>
          <w:lang w:eastAsia="ru-RU"/>
        </w:rPr>
      </w:pPr>
      <w:r w:rsidRPr="00CF32A5">
        <w:rPr>
          <w:rFonts w:ascii="Times New Roman" w:eastAsia="Times New Roman" w:hAnsi="Times New Roman" w:cs="Times New Roman"/>
          <w:i/>
          <w:lang w:eastAsia="ru-RU"/>
        </w:rPr>
        <w:t>Подпись                                                                                Расшифровка</w:t>
      </w:r>
    </w:p>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Задание принял к исполнению студент (ка)______________________</w:t>
      </w:r>
    </w:p>
    <w:p w:rsidR="008D62A3" w:rsidRPr="00CF32A5" w:rsidRDefault="008D62A3" w:rsidP="008D62A3">
      <w:pPr>
        <w:spacing w:after="0" w:line="240" w:lineRule="auto"/>
        <w:ind w:left="4956" w:firstLine="708"/>
        <w:jc w:val="both"/>
        <w:rPr>
          <w:rFonts w:ascii="Times New Roman" w:eastAsia="Times New Roman" w:hAnsi="Times New Roman" w:cs="Times New Roman"/>
          <w:i/>
          <w:lang w:eastAsia="ru-RU"/>
        </w:rPr>
      </w:pPr>
      <w:r w:rsidRPr="00CF32A5">
        <w:rPr>
          <w:rFonts w:ascii="Times New Roman" w:eastAsia="Times New Roman" w:hAnsi="Times New Roman" w:cs="Times New Roman"/>
          <w:i/>
          <w:lang w:eastAsia="ru-RU"/>
        </w:rPr>
        <w:t>(подпись, расшифровка)</w:t>
      </w:r>
    </w:p>
    <w:p w:rsidR="008D62A3" w:rsidRPr="00CF32A5" w:rsidRDefault="008D62A3" w:rsidP="008D62A3">
      <w:pPr>
        <w:spacing w:after="0" w:line="240" w:lineRule="auto"/>
        <w:jc w:val="both"/>
        <w:rPr>
          <w:rFonts w:ascii="Times New Roman" w:eastAsia="Times New Roman" w:hAnsi="Times New Roman" w:cs="Times New Roman"/>
          <w:lang w:eastAsia="ru-RU"/>
        </w:rPr>
      </w:pPr>
    </w:p>
    <w:p w:rsidR="008D62A3" w:rsidRPr="00CF32A5" w:rsidRDefault="008D62A3" w:rsidP="008D62A3">
      <w:pP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br w:type="page"/>
      </w:r>
    </w:p>
    <w:p w:rsidR="008D62A3" w:rsidRPr="00CF32A5" w:rsidRDefault="008D62A3" w:rsidP="008D62A3">
      <w:pPr>
        <w:spacing w:after="0" w:line="240" w:lineRule="auto"/>
        <w:jc w:val="right"/>
        <w:rPr>
          <w:rFonts w:ascii="Times New Roman" w:eastAsia="Times New Roman" w:hAnsi="Times New Roman" w:cs="Times New Roman"/>
          <w:lang w:eastAsia="ru-RU"/>
        </w:rPr>
      </w:pPr>
      <w:r w:rsidRPr="00CF32A5">
        <w:rPr>
          <w:rFonts w:ascii="Times New Roman" w:eastAsia="Times New Roman" w:hAnsi="Times New Roman" w:cs="Times New Roman"/>
          <w:lang w:eastAsia="ru-RU"/>
        </w:rPr>
        <w:lastRenderedPageBreak/>
        <w:t>Приложение 2</w:t>
      </w:r>
    </w:p>
    <w:p w:rsidR="008D62A3" w:rsidRPr="00CF32A5" w:rsidRDefault="008D62A3" w:rsidP="008D62A3">
      <w:pPr>
        <w:autoSpaceDE w:val="0"/>
        <w:autoSpaceDN w:val="0"/>
        <w:adjustRightInd w:val="0"/>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Профессиональное образовательное учреждение </w:t>
      </w:r>
    </w:p>
    <w:p w:rsidR="008D62A3" w:rsidRPr="00CF32A5" w:rsidRDefault="008D62A3" w:rsidP="008D62A3">
      <w:pPr>
        <w:autoSpaceDE w:val="0"/>
        <w:autoSpaceDN w:val="0"/>
        <w:adjustRightInd w:val="0"/>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«Сыктывкарский кооперативный техникум» </w:t>
      </w:r>
    </w:p>
    <w:p w:rsidR="008D62A3" w:rsidRPr="00CF32A5" w:rsidRDefault="008D62A3" w:rsidP="008D62A3">
      <w:pPr>
        <w:autoSpaceDE w:val="0"/>
        <w:autoSpaceDN w:val="0"/>
        <w:adjustRightInd w:val="0"/>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Союза потребительских обществ Республики Коми</w:t>
      </w:r>
    </w:p>
    <w:p w:rsidR="008D62A3" w:rsidRDefault="008D62A3" w:rsidP="008D62A3">
      <w:pPr>
        <w:spacing w:after="0" w:line="240" w:lineRule="auto"/>
        <w:jc w:val="center"/>
        <w:rPr>
          <w:rFonts w:ascii="Times New Roman" w:eastAsia="Times New Roman" w:hAnsi="Times New Roman" w:cs="Times New Roman"/>
          <w:lang w:eastAsia="ru-RU"/>
        </w:rPr>
      </w:pPr>
    </w:p>
    <w:p w:rsidR="008D62A3" w:rsidRPr="00CF32A5" w:rsidRDefault="008D62A3" w:rsidP="008D62A3">
      <w:pPr>
        <w:spacing w:after="0" w:line="240" w:lineRule="auto"/>
        <w:jc w:val="center"/>
        <w:rPr>
          <w:rFonts w:ascii="Times New Roman" w:eastAsia="Times New Roman" w:hAnsi="Times New Roman" w:cs="Times New Roman"/>
          <w:lang w:eastAsia="ru-RU"/>
        </w:rPr>
      </w:pPr>
    </w:p>
    <w:p w:rsidR="008D62A3" w:rsidRPr="00CF32A5" w:rsidRDefault="008D62A3" w:rsidP="008D62A3">
      <w:pPr>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КАЛЕНДАРНЫЙ ПЛАН </w:t>
      </w:r>
    </w:p>
    <w:p w:rsidR="008D62A3" w:rsidRPr="00CF32A5" w:rsidRDefault="008D62A3" w:rsidP="008D62A3">
      <w:pPr>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ВЫПУСКНОЙ КВАЛИФИКАЦИОННОЙ РАБОТЫ </w:t>
      </w:r>
    </w:p>
    <w:p w:rsidR="008D62A3" w:rsidRPr="00CF32A5" w:rsidRDefault="008D62A3" w:rsidP="008D62A3">
      <w:pPr>
        <w:spacing w:after="0" w:line="240" w:lineRule="auto"/>
        <w:jc w:val="center"/>
        <w:rPr>
          <w:rFonts w:ascii="Times New Roman" w:eastAsia="Times New Roman" w:hAnsi="Times New Roman" w:cs="Times New Roman"/>
          <w:highlight w:val="yellow"/>
          <w:lang w:eastAsia="ru-RU"/>
        </w:rPr>
      </w:pPr>
      <w:r w:rsidRPr="00CF32A5">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ВИДЕ</w:t>
      </w:r>
      <w:r w:rsidRPr="00CF32A5">
        <w:rPr>
          <w:rFonts w:ascii="Times New Roman" w:eastAsia="Times New Roman" w:hAnsi="Times New Roman" w:cs="Times New Roman"/>
          <w:lang w:eastAsia="ru-RU"/>
        </w:rPr>
        <w:t xml:space="preserve"> ДИПЛОМНОЙ РАБОТЫ</w:t>
      </w:r>
    </w:p>
    <w:p w:rsidR="008D62A3" w:rsidRPr="00CF32A5" w:rsidRDefault="008D62A3" w:rsidP="008D62A3">
      <w:pPr>
        <w:spacing w:after="0" w:line="240" w:lineRule="auto"/>
        <w:jc w:val="both"/>
        <w:rPr>
          <w:rFonts w:ascii="Times New Roman" w:eastAsia="Times New Roman" w:hAnsi="Times New Roman" w:cs="Times New Roman"/>
          <w:highlight w:val="yellow"/>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6819"/>
        <w:gridCol w:w="1925"/>
      </w:tblGrid>
      <w:tr w:rsidR="008D62A3" w:rsidRPr="00CF32A5" w:rsidTr="008D62A3">
        <w:tc>
          <w:tcPr>
            <w:tcW w:w="496"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w:t>
            </w:r>
          </w:p>
        </w:tc>
        <w:tc>
          <w:tcPr>
            <w:tcW w:w="7017"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Наименование этапов выполнения выпускной квалификационной работы</w:t>
            </w:r>
          </w:p>
        </w:tc>
        <w:tc>
          <w:tcPr>
            <w:tcW w:w="1948"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Сроки выполнения</w:t>
            </w:r>
          </w:p>
        </w:tc>
      </w:tr>
      <w:tr w:rsidR="008D62A3" w:rsidRPr="00CF32A5" w:rsidTr="008D62A3">
        <w:tc>
          <w:tcPr>
            <w:tcW w:w="496"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1. </w:t>
            </w:r>
          </w:p>
        </w:tc>
        <w:tc>
          <w:tcPr>
            <w:tcW w:w="7017"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Подбор литературы, ее изучение и проработка</w:t>
            </w:r>
          </w:p>
        </w:tc>
        <w:tc>
          <w:tcPr>
            <w:tcW w:w="1948"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p>
        </w:tc>
      </w:tr>
      <w:tr w:rsidR="008D62A3" w:rsidRPr="00CF32A5" w:rsidTr="008D62A3">
        <w:tc>
          <w:tcPr>
            <w:tcW w:w="496"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2. </w:t>
            </w:r>
          </w:p>
        </w:tc>
        <w:tc>
          <w:tcPr>
            <w:tcW w:w="7017"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Составление библиографии по основным источникам</w:t>
            </w:r>
          </w:p>
        </w:tc>
        <w:tc>
          <w:tcPr>
            <w:tcW w:w="1948"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p>
        </w:tc>
      </w:tr>
      <w:tr w:rsidR="008D62A3" w:rsidRPr="00CF32A5" w:rsidTr="008D62A3">
        <w:tc>
          <w:tcPr>
            <w:tcW w:w="496"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3. </w:t>
            </w:r>
          </w:p>
        </w:tc>
        <w:tc>
          <w:tcPr>
            <w:tcW w:w="7017"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Составление плана выпускной квалификационной работы и согласование ее с руководителем</w:t>
            </w:r>
          </w:p>
        </w:tc>
        <w:tc>
          <w:tcPr>
            <w:tcW w:w="1948"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p>
        </w:tc>
      </w:tr>
      <w:tr w:rsidR="008D62A3" w:rsidRPr="00CF32A5" w:rsidTr="008D62A3">
        <w:tc>
          <w:tcPr>
            <w:tcW w:w="496"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4.</w:t>
            </w:r>
          </w:p>
        </w:tc>
        <w:tc>
          <w:tcPr>
            <w:tcW w:w="7017"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Разработка и представление на проверку первого раздела</w:t>
            </w:r>
          </w:p>
        </w:tc>
        <w:tc>
          <w:tcPr>
            <w:tcW w:w="1948"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p>
        </w:tc>
      </w:tr>
      <w:tr w:rsidR="008D62A3" w:rsidRPr="00CF32A5" w:rsidTr="008D62A3">
        <w:tc>
          <w:tcPr>
            <w:tcW w:w="496"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5.</w:t>
            </w:r>
          </w:p>
        </w:tc>
        <w:tc>
          <w:tcPr>
            <w:tcW w:w="7017"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Накопление, систематизация и анализ практических материалов</w:t>
            </w:r>
          </w:p>
        </w:tc>
        <w:tc>
          <w:tcPr>
            <w:tcW w:w="1948"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p>
        </w:tc>
      </w:tr>
      <w:tr w:rsidR="008D62A3" w:rsidRPr="00CF32A5" w:rsidTr="008D62A3">
        <w:tc>
          <w:tcPr>
            <w:tcW w:w="496"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6.</w:t>
            </w:r>
          </w:p>
        </w:tc>
        <w:tc>
          <w:tcPr>
            <w:tcW w:w="7017"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Разработка и представление на проверку второго раздела</w:t>
            </w:r>
          </w:p>
        </w:tc>
        <w:tc>
          <w:tcPr>
            <w:tcW w:w="1948"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p>
        </w:tc>
      </w:tr>
      <w:tr w:rsidR="008D62A3" w:rsidRPr="00CF32A5" w:rsidTr="008D62A3">
        <w:tc>
          <w:tcPr>
            <w:tcW w:w="496"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7.</w:t>
            </w:r>
          </w:p>
        </w:tc>
        <w:tc>
          <w:tcPr>
            <w:tcW w:w="7017"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Разработка и представление на проверку третьего раздела</w:t>
            </w:r>
          </w:p>
        </w:tc>
        <w:tc>
          <w:tcPr>
            <w:tcW w:w="1948"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p>
        </w:tc>
      </w:tr>
      <w:tr w:rsidR="008D62A3" w:rsidRPr="00CF32A5" w:rsidTr="008D62A3">
        <w:tc>
          <w:tcPr>
            <w:tcW w:w="496"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8.</w:t>
            </w:r>
          </w:p>
        </w:tc>
        <w:tc>
          <w:tcPr>
            <w:tcW w:w="7017"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Согласование с руководителем выводов и предложений</w:t>
            </w:r>
          </w:p>
        </w:tc>
        <w:tc>
          <w:tcPr>
            <w:tcW w:w="1948"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p>
        </w:tc>
      </w:tr>
      <w:tr w:rsidR="008D62A3" w:rsidRPr="00CF32A5" w:rsidTr="008D62A3">
        <w:tc>
          <w:tcPr>
            <w:tcW w:w="496"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9.</w:t>
            </w:r>
          </w:p>
        </w:tc>
        <w:tc>
          <w:tcPr>
            <w:tcW w:w="7017"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Переработка (доработка) выпускной квалификационной работы в соответствии с замечаниями</w:t>
            </w:r>
          </w:p>
        </w:tc>
        <w:tc>
          <w:tcPr>
            <w:tcW w:w="1948"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p>
        </w:tc>
      </w:tr>
      <w:tr w:rsidR="008D62A3" w:rsidRPr="00CF32A5" w:rsidTr="008D62A3">
        <w:tc>
          <w:tcPr>
            <w:tcW w:w="496"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10</w:t>
            </w:r>
          </w:p>
        </w:tc>
        <w:tc>
          <w:tcPr>
            <w:tcW w:w="7017"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Разработка тезисов доклада для защиты выпускной квалификационной работы</w:t>
            </w:r>
          </w:p>
        </w:tc>
        <w:tc>
          <w:tcPr>
            <w:tcW w:w="1948"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p>
        </w:tc>
      </w:tr>
      <w:tr w:rsidR="008D62A3" w:rsidRPr="00CF32A5" w:rsidTr="008D62A3">
        <w:tc>
          <w:tcPr>
            <w:tcW w:w="496"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11</w:t>
            </w:r>
          </w:p>
        </w:tc>
        <w:tc>
          <w:tcPr>
            <w:tcW w:w="7017"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Ознакомление с отзывом и рецензией</w:t>
            </w:r>
          </w:p>
        </w:tc>
        <w:tc>
          <w:tcPr>
            <w:tcW w:w="1948"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p>
        </w:tc>
      </w:tr>
      <w:tr w:rsidR="008D62A3" w:rsidRPr="00CF32A5" w:rsidTr="008D62A3">
        <w:tc>
          <w:tcPr>
            <w:tcW w:w="496"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12</w:t>
            </w:r>
          </w:p>
        </w:tc>
        <w:tc>
          <w:tcPr>
            <w:tcW w:w="7017" w:type="dxa"/>
          </w:tcPr>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Завершение подготовки к защите с учетом отзыва и рецензии, представление работы в учебную часть</w:t>
            </w:r>
          </w:p>
        </w:tc>
        <w:tc>
          <w:tcPr>
            <w:tcW w:w="1948" w:type="dxa"/>
          </w:tcPr>
          <w:p w:rsidR="008D62A3" w:rsidRPr="00CF32A5" w:rsidRDefault="008D62A3" w:rsidP="008D62A3">
            <w:pPr>
              <w:spacing w:after="0" w:line="240" w:lineRule="auto"/>
              <w:jc w:val="center"/>
              <w:rPr>
                <w:rFonts w:ascii="Times New Roman" w:eastAsia="Times New Roman" w:hAnsi="Times New Roman" w:cs="Times New Roman"/>
                <w:lang w:eastAsia="ru-RU"/>
              </w:rPr>
            </w:pPr>
          </w:p>
        </w:tc>
      </w:tr>
    </w:tbl>
    <w:p w:rsidR="008D62A3" w:rsidRPr="00CF32A5" w:rsidRDefault="008D62A3" w:rsidP="008D62A3">
      <w:pPr>
        <w:spacing w:after="0" w:line="240" w:lineRule="auto"/>
        <w:jc w:val="both"/>
        <w:rPr>
          <w:rFonts w:ascii="Times New Roman" w:eastAsia="Times New Roman" w:hAnsi="Times New Roman" w:cs="Times New Roman"/>
          <w:lang w:eastAsia="ru-RU"/>
        </w:rPr>
      </w:pPr>
    </w:p>
    <w:p w:rsidR="008D62A3" w:rsidRPr="00CF32A5" w:rsidRDefault="008D62A3" w:rsidP="008D62A3">
      <w:pPr>
        <w:spacing w:after="0" w:line="240" w:lineRule="auto"/>
        <w:jc w:val="both"/>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Руководитель: _____________________ (_________________)</w:t>
      </w:r>
    </w:p>
    <w:p w:rsidR="008D62A3" w:rsidRPr="00CF32A5" w:rsidRDefault="008D62A3" w:rsidP="008D62A3">
      <w:pPr>
        <w:keepNext/>
        <w:tabs>
          <w:tab w:val="num" w:pos="1440"/>
        </w:tabs>
        <w:suppressAutoHyphens/>
        <w:spacing w:after="0" w:line="240" w:lineRule="auto"/>
        <w:ind w:left="1440" w:hanging="1440"/>
        <w:jc w:val="both"/>
        <w:outlineLvl w:val="7"/>
        <w:rPr>
          <w:rFonts w:ascii="Times New Roman" w:eastAsia="Times New Roman" w:hAnsi="Times New Roman" w:cs="Times New Roman"/>
          <w:bCs/>
          <w:lang w:eastAsia="ar-SA"/>
        </w:rPr>
      </w:pPr>
      <w:r w:rsidRPr="00CF32A5">
        <w:rPr>
          <w:rFonts w:ascii="Times New Roman" w:eastAsia="Times New Roman" w:hAnsi="Times New Roman" w:cs="Times New Roman"/>
          <w:bCs/>
          <w:lang w:eastAsia="ar-SA"/>
        </w:rPr>
        <w:t xml:space="preserve">                       (подпись)</w:t>
      </w:r>
    </w:p>
    <w:p w:rsidR="008D62A3" w:rsidRPr="00CF32A5" w:rsidRDefault="008D62A3" w:rsidP="008D62A3">
      <w:pPr>
        <w:spacing w:after="0" w:line="240" w:lineRule="auto"/>
        <w:rPr>
          <w:rFonts w:ascii="Times New Roman" w:eastAsia="Times New Roman" w:hAnsi="Times New Roman" w:cs="Times New Roman"/>
          <w:lang w:eastAsia="ru-RU"/>
        </w:rPr>
      </w:pPr>
    </w:p>
    <w:p w:rsidR="008D62A3" w:rsidRPr="00CF32A5" w:rsidRDefault="008D62A3" w:rsidP="008D62A3">
      <w:pPr>
        <w:spacing w:after="0" w:line="240" w:lineRule="auto"/>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Студент: _____________________ (_________________)</w:t>
      </w:r>
    </w:p>
    <w:p w:rsidR="008D62A3" w:rsidRPr="00CF32A5" w:rsidRDefault="008D62A3" w:rsidP="008D62A3">
      <w:pPr>
        <w:spacing w:after="0" w:line="240" w:lineRule="auto"/>
        <w:rPr>
          <w:rFonts w:ascii="Times New Roman" w:eastAsia="Times New Roman" w:hAnsi="Times New Roman" w:cs="Times New Roman"/>
          <w:i/>
          <w:lang w:eastAsia="ru-RU"/>
        </w:rPr>
      </w:pPr>
      <w:r w:rsidRPr="00CF32A5">
        <w:rPr>
          <w:rFonts w:ascii="Times New Roman" w:eastAsia="Times New Roman" w:hAnsi="Times New Roman" w:cs="Times New Roman"/>
          <w:i/>
          <w:lang w:eastAsia="ru-RU"/>
        </w:rPr>
        <w:t xml:space="preserve">                                 (подпись)</w:t>
      </w:r>
    </w:p>
    <w:p w:rsidR="008D62A3" w:rsidRPr="00CF32A5" w:rsidRDefault="008D62A3" w:rsidP="008D62A3">
      <w:pP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br w:type="page"/>
      </w:r>
    </w:p>
    <w:p w:rsidR="008D62A3" w:rsidRPr="00CF32A5" w:rsidRDefault="008D62A3" w:rsidP="008D62A3">
      <w:pPr>
        <w:spacing w:after="0" w:line="240" w:lineRule="auto"/>
        <w:jc w:val="right"/>
        <w:rPr>
          <w:rFonts w:ascii="Times New Roman" w:eastAsia="Times New Roman" w:hAnsi="Times New Roman" w:cs="Times New Roman"/>
          <w:lang w:eastAsia="ru-RU"/>
        </w:rPr>
      </w:pPr>
      <w:r w:rsidRPr="00CF32A5">
        <w:rPr>
          <w:rFonts w:ascii="Times New Roman" w:eastAsia="Times New Roman" w:hAnsi="Times New Roman" w:cs="Times New Roman"/>
          <w:lang w:eastAsia="ru-RU"/>
        </w:rPr>
        <w:lastRenderedPageBreak/>
        <w:t>Приложение 3</w:t>
      </w:r>
    </w:p>
    <w:p w:rsidR="008D62A3" w:rsidRPr="00CF32A5" w:rsidRDefault="008D62A3" w:rsidP="008D62A3">
      <w:pPr>
        <w:autoSpaceDE w:val="0"/>
        <w:autoSpaceDN w:val="0"/>
        <w:adjustRightInd w:val="0"/>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Профессиональное образовательное учреждение </w:t>
      </w:r>
    </w:p>
    <w:p w:rsidR="008D62A3" w:rsidRPr="00CF32A5" w:rsidRDefault="008D62A3" w:rsidP="008D62A3">
      <w:pPr>
        <w:autoSpaceDE w:val="0"/>
        <w:autoSpaceDN w:val="0"/>
        <w:adjustRightInd w:val="0"/>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«Сыктывкарский кооперативный техникум» </w:t>
      </w:r>
    </w:p>
    <w:p w:rsidR="008D62A3" w:rsidRPr="00CF32A5" w:rsidRDefault="008D62A3" w:rsidP="008D62A3">
      <w:pPr>
        <w:autoSpaceDE w:val="0"/>
        <w:autoSpaceDN w:val="0"/>
        <w:adjustRightInd w:val="0"/>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Союза потребительских обществ Республики Коми</w:t>
      </w:r>
    </w:p>
    <w:p w:rsidR="008D62A3" w:rsidRPr="00CF32A5" w:rsidRDefault="008D62A3" w:rsidP="008D62A3">
      <w:pPr>
        <w:spacing w:after="0" w:line="240" w:lineRule="auto"/>
        <w:jc w:val="center"/>
        <w:rPr>
          <w:rFonts w:ascii="Times New Roman" w:eastAsia="Times New Roman" w:hAnsi="Times New Roman" w:cs="Times New Roman"/>
          <w:b/>
          <w:lang w:eastAsia="ru-RU"/>
        </w:rPr>
      </w:pPr>
    </w:p>
    <w:p w:rsidR="008D62A3" w:rsidRPr="00615B5C" w:rsidRDefault="008D62A3" w:rsidP="008D62A3">
      <w:pPr>
        <w:spacing w:after="0" w:line="240" w:lineRule="auto"/>
        <w:jc w:val="center"/>
        <w:rPr>
          <w:rFonts w:ascii="Times New Roman" w:eastAsia="Times New Roman" w:hAnsi="Times New Roman" w:cs="Times New Roman"/>
          <w:lang w:eastAsia="ru-RU"/>
        </w:rPr>
      </w:pPr>
      <w:r w:rsidRPr="00615B5C">
        <w:rPr>
          <w:rFonts w:ascii="Times New Roman" w:eastAsia="Times New Roman" w:hAnsi="Times New Roman" w:cs="Times New Roman"/>
          <w:lang w:eastAsia="ru-RU"/>
        </w:rPr>
        <w:t>ОТЗЫВ РУКОВОДИТЕЛЯ</w:t>
      </w:r>
    </w:p>
    <w:p w:rsidR="008D62A3" w:rsidRPr="00615B5C" w:rsidRDefault="008D62A3" w:rsidP="008D62A3">
      <w:pPr>
        <w:spacing w:after="0" w:line="240" w:lineRule="auto"/>
        <w:jc w:val="center"/>
        <w:rPr>
          <w:rFonts w:ascii="Times New Roman" w:eastAsia="Times New Roman" w:hAnsi="Times New Roman" w:cs="Times New Roman"/>
          <w:lang w:eastAsia="ru-RU"/>
        </w:rPr>
      </w:pPr>
      <w:r w:rsidRPr="00615B5C">
        <w:rPr>
          <w:rFonts w:ascii="Times New Roman" w:eastAsia="Times New Roman" w:hAnsi="Times New Roman" w:cs="Times New Roman"/>
          <w:lang w:eastAsia="ru-RU"/>
        </w:rPr>
        <w:t xml:space="preserve">на выполненную выпускную квалификационную работу </w:t>
      </w:r>
    </w:p>
    <w:p w:rsidR="008D62A3" w:rsidRPr="00CF32A5" w:rsidRDefault="008D62A3" w:rsidP="008D62A3">
      <w:pPr>
        <w:spacing w:after="0" w:line="240" w:lineRule="auto"/>
        <w:jc w:val="center"/>
        <w:rPr>
          <w:rFonts w:ascii="Times New Roman" w:eastAsia="Times New Roman" w:hAnsi="Times New Roman" w:cs="Times New Roman"/>
          <w:b/>
          <w:lang w:eastAsia="ru-RU"/>
        </w:rPr>
      </w:pPr>
      <w:r w:rsidRPr="00615B5C">
        <w:rPr>
          <w:rFonts w:ascii="Times New Roman" w:eastAsia="Times New Roman" w:hAnsi="Times New Roman" w:cs="Times New Roman"/>
          <w:lang w:eastAsia="ru-RU"/>
        </w:rPr>
        <w:t>в виде дипломной работы</w:t>
      </w:r>
    </w:p>
    <w:p w:rsidR="008D62A3" w:rsidRPr="00CF32A5" w:rsidRDefault="008D62A3" w:rsidP="008D62A3">
      <w:pPr>
        <w:spacing w:after="0" w:line="240" w:lineRule="auto"/>
        <w:jc w:val="center"/>
        <w:rPr>
          <w:rFonts w:ascii="Times New Roman" w:eastAsia="Times New Roman" w:hAnsi="Times New Roman" w:cs="Times New Roman"/>
          <w:b/>
          <w:lang w:eastAsia="ru-RU"/>
        </w:rPr>
      </w:pPr>
    </w:p>
    <w:p w:rsidR="00615B5C" w:rsidRPr="00032132" w:rsidRDefault="00615B5C" w:rsidP="00615B5C">
      <w:pPr>
        <w:spacing w:after="0" w:line="240" w:lineRule="auto"/>
        <w:jc w:val="both"/>
        <w:rPr>
          <w:rFonts w:ascii="Times New Roman" w:eastAsia="Times New Roman" w:hAnsi="Times New Roman" w:cs="Times New Roman"/>
          <w:sz w:val="24"/>
          <w:szCs w:val="24"/>
          <w:u w:val="single"/>
          <w:lang w:eastAsia="ru-RU"/>
        </w:rPr>
      </w:pPr>
      <w:r w:rsidRPr="00032132">
        <w:rPr>
          <w:rFonts w:ascii="Times New Roman" w:eastAsia="Times New Roman" w:hAnsi="Times New Roman" w:cs="Times New Roman"/>
          <w:sz w:val="24"/>
          <w:szCs w:val="24"/>
          <w:lang w:eastAsia="ru-RU"/>
        </w:rPr>
        <w:t xml:space="preserve">Ф.И.О. </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p>
    <w:p w:rsidR="00615B5C" w:rsidRPr="00032132" w:rsidRDefault="00615B5C" w:rsidP="00615B5C">
      <w:pPr>
        <w:spacing w:after="0" w:line="240" w:lineRule="auto"/>
        <w:jc w:val="both"/>
        <w:rPr>
          <w:rFonts w:ascii="Times New Roman" w:eastAsia="Times New Roman" w:hAnsi="Times New Roman" w:cs="Times New Roman"/>
          <w:sz w:val="24"/>
          <w:szCs w:val="24"/>
          <w:u w:val="single"/>
          <w:lang w:eastAsia="ru-RU"/>
        </w:rPr>
      </w:pPr>
      <w:r w:rsidRPr="00032132">
        <w:rPr>
          <w:rFonts w:ascii="Times New Roman" w:eastAsia="Times New Roman" w:hAnsi="Times New Roman" w:cs="Times New Roman"/>
          <w:sz w:val="24"/>
          <w:szCs w:val="24"/>
          <w:lang w:eastAsia="ru-RU"/>
        </w:rPr>
        <w:t xml:space="preserve">группы </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lang w:eastAsia="ru-RU"/>
        </w:rPr>
        <w:t>формы обучения</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p>
    <w:p w:rsidR="00615B5C" w:rsidRPr="00032132" w:rsidRDefault="00615B5C" w:rsidP="00615B5C">
      <w:pPr>
        <w:spacing w:after="0" w:line="240" w:lineRule="auto"/>
        <w:jc w:val="both"/>
        <w:rPr>
          <w:rFonts w:ascii="Times New Roman" w:eastAsia="Times New Roman" w:hAnsi="Times New Roman" w:cs="Times New Roman"/>
          <w:sz w:val="24"/>
          <w:szCs w:val="24"/>
          <w:u w:val="single"/>
          <w:lang w:eastAsia="ru-RU"/>
        </w:rPr>
      </w:pPr>
      <w:r w:rsidRPr="00032132">
        <w:rPr>
          <w:rFonts w:ascii="Times New Roman" w:eastAsia="Times New Roman" w:hAnsi="Times New Roman" w:cs="Times New Roman"/>
          <w:sz w:val="24"/>
          <w:szCs w:val="24"/>
          <w:lang w:eastAsia="ru-RU"/>
        </w:rPr>
        <w:t>по специальности</w:t>
      </w:r>
      <w:r w:rsidRPr="00032132">
        <w:rPr>
          <w:rFonts w:ascii="Times New Roman" w:eastAsia="Times New Roman" w:hAnsi="Times New Roman" w:cs="Times New Roman"/>
          <w:sz w:val="24"/>
          <w:szCs w:val="24"/>
          <w:u w:val="single"/>
          <w:lang w:eastAsia="ru-RU"/>
        </w:rPr>
        <w:t xml:space="preserve"> </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______</w:t>
      </w:r>
    </w:p>
    <w:p w:rsidR="00615B5C" w:rsidRPr="00032132" w:rsidRDefault="00615B5C" w:rsidP="00615B5C">
      <w:pPr>
        <w:spacing w:after="0" w:line="240" w:lineRule="auto"/>
        <w:jc w:val="both"/>
        <w:rPr>
          <w:rFonts w:ascii="Times New Roman" w:eastAsia="Times New Roman" w:hAnsi="Times New Roman" w:cs="Times New Roman"/>
          <w:sz w:val="24"/>
          <w:szCs w:val="24"/>
          <w:u w:val="single"/>
          <w:lang w:eastAsia="ru-RU"/>
        </w:rPr>
      </w:pPr>
      <w:r w:rsidRPr="00032132">
        <w:rPr>
          <w:rFonts w:ascii="Times New Roman" w:eastAsia="Times New Roman" w:hAnsi="Times New Roman" w:cs="Times New Roman"/>
          <w:sz w:val="24"/>
          <w:szCs w:val="24"/>
          <w:lang w:eastAsia="ru-RU"/>
        </w:rPr>
        <w:t xml:space="preserve">по теме </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p>
    <w:p w:rsidR="00615B5C" w:rsidRPr="00032132" w:rsidRDefault="00615B5C" w:rsidP="00615B5C">
      <w:pPr>
        <w:spacing w:after="0" w:line="240" w:lineRule="auto"/>
        <w:jc w:val="center"/>
        <w:rPr>
          <w:rFonts w:ascii="Times New Roman" w:eastAsia="Times New Roman" w:hAnsi="Times New Roman" w:cs="Times New Roman"/>
          <w:sz w:val="24"/>
          <w:szCs w:val="24"/>
          <w:lang w:eastAsia="ru-RU"/>
        </w:rPr>
      </w:pPr>
    </w:p>
    <w:p w:rsidR="00615B5C" w:rsidRPr="00032132" w:rsidRDefault="00615B5C" w:rsidP="00615B5C">
      <w:pPr>
        <w:spacing w:after="0" w:line="240" w:lineRule="auto"/>
        <w:jc w:val="center"/>
        <w:rPr>
          <w:rFonts w:ascii="Times New Roman" w:eastAsia="Times New Roman" w:hAnsi="Times New Roman" w:cs="Times New Roman"/>
          <w:sz w:val="24"/>
          <w:szCs w:val="24"/>
          <w:lang w:eastAsia="ru-RU"/>
        </w:rPr>
      </w:pPr>
      <w:r w:rsidRPr="00032132">
        <w:rPr>
          <w:rFonts w:ascii="Times New Roman" w:eastAsia="Times New Roman" w:hAnsi="Times New Roman" w:cs="Times New Roman"/>
          <w:sz w:val="24"/>
          <w:szCs w:val="24"/>
          <w:lang w:eastAsia="ru-RU"/>
        </w:rPr>
        <w:t xml:space="preserve">КАЧЕСТВЕННЫЕ ХАРАКТЕРИСТИКИ </w:t>
      </w:r>
    </w:p>
    <w:p w:rsidR="00615B5C" w:rsidRPr="00032132" w:rsidRDefault="00615B5C" w:rsidP="00615B5C">
      <w:pPr>
        <w:spacing w:after="0" w:line="240" w:lineRule="auto"/>
        <w:jc w:val="center"/>
        <w:rPr>
          <w:rFonts w:ascii="Times New Roman" w:eastAsia="Times New Roman" w:hAnsi="Times New Roman" w:cs="Times New Roman"/>
          <w:sz w:val="24"/>
          <w:szCs w:val="24"/>
          <w:lang w:eastAsia="ru-RU"/>
        </w:rPr>
      </w:pPr>
      <w:r w:rsidRPr="00032132">
        <w:rPr>
          <w:rFonts w:ascii="Times New Roman" w:eastAsia="Times New Roman" w:hAnsi="Times New Roman" w:cs="Times New Roman"/>
          <w:sz w:val="24"/>
          <w:szCs w:val="24"/>
          <w:lang w:eastAsia="ru-RU"/>
        </w:rPr>
        <w:t>ВЫПОЛНЕННОЙ ВЫПУСКНОЙ КВАЛИФИКАЦИОННОЙ РАБОТЫ</w:t>
      </w:r>
    </w:p>
    <w:tbl>
      <w:tblPr>
        <w:tblStyle w:val="1"/>
        <w:tblW w:w="0" w:type="auto"/>
        <w:tblLook w:val="04A0" w:firstRow="1" w:lastRow="0" w:firstColumn="1" w:lastColumn="0" w:noHBand="0" w:noVBand="1"/>
      </w:tblPr>
      <w:tblGrid>
        <w:gridCol w:w="695"/>
        <w:gridCol w:w="6546"/>
        <w:gridCol w:w="2104"/>
      </w:tblGrid>
      <w:tr w:rsidR="00615B5C" w:rsidRPr="00032132" w:rsidTr="00BE1865">
        <w:tc>
          <w:tcPr>
            <w:tcW w:w="704" w:type="dxa"/>
          </w:tcPr>
          <w:p w:rsidR="00615B5C" w:rsidRPr="00032132" w:rsidRDefault="00615B5C" w:rsidP="00BE1865">
            <w:pPr>
              <w:jc w:val="center"/>
              <w:rPr>
                <w:sz w:val="24"/>
                <w:szCs w:val="24"/>
              </w:rPr>
            </w:pPr>
            <w:r w:rsidRPr="00032132">
              <w:rPr>
                <w:sz w:val="24"/>
                <w:szCs w:val="24"/>
              </w:rPr>
              <w:t>№ п/п</w:t>
            </w:r>
          </w:p>
        </w:tc>
        <w:tc>
          <w:tcPr>
            <w:tcW w:w="6804" w:type="dxa"/>
          </w:tcPr>
          <w:p w:rsidR="00615B5C" w:rsidRPr="00032132" w:rsidRDefault="00615B5C" w:rsidP="00BE1865">
            <w:pPr>
              <w:jc w:val="center"/>
              <w:rPr>
                <w:sz w:val="24"/>
                <w:szCs w:val="24"/>
              </w:rPr>
            </w:pPr>
            <w:r w:rsidRPr="00032132">
              <w:rPr>
                <w:sz w:val="24"/>
                <w:szCs w:val="24"/>
              </w:rPr>
              <w:t>Параметры</w:t>
            </w:r>
          </w:p>
        </w:tc>
        <w:tc>
          <w:tcPr>
            <w:tcW w:w="2120" w:type="dxa"/>
          </w:tcPr>
          <w:p w:rsidR="00615B5C" w:rsidRPr="00032132" w:rsidRDefault="00615B5C" w:rsidP="00BE1865">
            <w:pPr>
              <w:jc w:val="center"/>
              <w:rPr>
                <w:sz w:val="24"/>
                <w:szCs w:val="24"/>
              </w:rPr>
            </w:pPr>
            <w:r w:rsidRPr="00032132">
              <w:rPr>
                <w:sz w:val="24"/>
                <w:szCs w:val="24"/>
              </w:rPr>
              <w:t xml:space="preserve">Качественные характеристики (высокая, достаточная, </w:t>
            </w:r>
            <w:proofErr w:type="gramStart"/>
            <w:r w:rsidRPr="00032132">
              <w:rPr>
                <w:sz w:val="24"/>
                <w:szCs w:val="24"/>
              </w:rPr>
              <w:t>низкая)*</w:t>
            </w:r>
            <w:proofErr w:type="gramEnd"/>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1</w:t>
            </w:r>
          </w:p>
        </w:tc>
        <w:tc>
          <w:tcPr>
            <w:tcW w:w="6804" w:type="dxa"/>
          </w:tcPr>
          <w:p w:rsidR="00615B5C" w:rsidRPr="00032132" w:rsidRDefault="00615B5C" w:rsidP="00BE1865">
            <w:pPr>
              <w:jc w:val="both"/>
              <w:rPr>
                <w:sz w:val="24"/>
                <w:szCs w:val="24"/>
              </w:rPr>
            </w:pPr>
            <w:r w:rsidRPr="00032132">
              <w:rPr>
                <w:sz w:val="24"/>
                <w:szCs w:val="24"/>
              </w:rPr>
              <w:t>Актуальность проблемы исследования</w:t>
            </w:r>
          </w:p>
        </w:tc>
        <w:tc>
          <w:tcPr>
            <w:tcW w:w="2120" w:type="dxa"/>
          </w:tcPr>
          <w:p w:rsidR="00615B5C" w:rsidRPr="00032132" w:rsidRDefault="00615B5C" w:rsidP="00BE1865">
            <w:pPr>
              <w:jc w:val="both"/>
              <w:rPr>
                <w:sz w:val="24"/>
                <w:szCs w:val="24"/>
                <w:u w:val="single"/>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2</w:t>
            </w:r>
          </w:p>
        </w:tc>
        <w:tc>
          <w:tcPr>
            <w:tcW w:w="6804" w:type="dxa"/>
          </w:tcPr>
          <w:p w:rsidR="00615B5C" w:rsidRPr="00032132" w:rsidRDefault="00615B5C" w:rsidP="00BE1865">
            <w:pPr>
              <w:jc w:val="both"/>
              <w:rPr>
                <w:sz w:val="24"/>
                <w:szCs w:val="24"/>
              </w:rPr>
            </w:pPr>
            <w:r w:rsidRPr="00032132">
              <w:rPr>
                <w:sz w:val="24"/>
                <w:szCs w:val="24"/>
              </w:rPr>
              <w:t>Степень выполнения задач исследования</w:t>
            </w:r>
          </w:p>
        </w:tc>
        <w:tc>
          <w:tcPr>
            <w:tcW w:w="2120" w:type="dxa"/>
          </w:tcPr>
          <w:p w:rsidR="00615B5C" w:rsidRPr="00032132" w:rsidRDefault="00615B5C" w:rsidP="00BE1865">
            <w:pPr>
              <w:jc w:val="both"/>
              <w:rPr>
                <w:sz w:val="24"/>
                <w:szCs w:val="24"/>
                <w:u w:val="single"/>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3</w:t>
            </w:r>
          </w:p>
        </w:tc>
        <w:tc>
          <w:tcPr>
            <w:tcW w:w="6804" w:type="dxa"/>
          </w:tcPr>
          <w:p w:rsidR="00615B5C" w:rsidRPr="00032132" w:rsidRDefault="00615B5C" w:rsidP="00BE1865">
            <w:pPr>
              <w:jc w:val="both"/>
              <w:rPr>
                <w:sz w:val="24"/>
                <w:szCs w:val="24"/>
              </w:rPr>
            </w:pPr>
            <w:r w:rsidRPr="00032132">
              <w:rPr>
                <w:sz w:val="24"/>
                <w:szCs w:val="24"/>
              </w:rPr>
              <w:t>Своевременность выполнения работы по этапам</w:t>
            </w:r>
          </w:p>
        </w:tc>
        <w:tc>
          <w:tcPr>
            <w:tcW w:w="2120" w:type="dxa"/>
          </w:tcPr>
          <w:p w:rsidR="00615B5C" w:rsidRPr="00032132" w:rsidRDefault="00615B5C" w:rsidP="00BE1865">
            <w:pPr>
              <w:jc w:val="both"/>
              <w:rPr>
                <w:sz w:val="24"/>
                <w:szCs w:val="24"/>
                <w:u w:val="single"/>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4</w:t>
            </w:r>
          </w:p>
        </w:tc>
        <w:tc>
          <w:tcPr>
            <w:tcW w:w="6804" w:type="dxa"/>
          </w:tcPr>
          <w:p w:rsidR="00615B5C" w:rsidRPr="00032132" w:rsidRDefault="00615B5C" w:rsidP="00BE1865">
            <w:pPr>
              <w:jc w:val="both"/>
              <w:rPr>
                <w:sz w:val="24"/>
                <w:szCs w:val="24"/>
              </w:rPr>
            </w:pPr>
            <w:r w:rsidRPr="00032132">
              <w:rPr>
                <w:sz w:val="24"/>
                <w:szCs w:val="24"/>
              </w:rPr>
              <w:t>Практическая значимость работы</w:t>
            </w:r>
          </w:p>
        </w:tc>
        <w:tc>
          <w:tcPr>
            <w:tcW w:w="2120" w:type="dxa"/>
          </w:tcPr>
          <w:p w:rsidR="00615B5C" w:rsidRPr="00032132" w:rsidRDefault="00615B5C" w:rsidP="00BE1865">
            <w:pPr>
              <w:jc w:val="both"/>
              <w:rPr>
                <w:sz w:val="24"/>
                <w:szCs w:val="24"/>
                <w:u w:val="single"/>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5</w:t>
            </w:r>
          </w:p>
        </w:tc>
        <w:tc>
          <w:tcPr>
            <w:tcW w:w="6804" w:type="dxa"/>
          </w:tcPr>
          <w:p w:rsidR="00615B5C" w:rsidRPr="00032132" w:rsidRDefault="00615B5C" w:rsidP="00BE1865">
            <w:pPr>
              <w:jc w:val="both"/>
              <w:rPr>
                <w:sz w:val="24"/>
                <w:szCs w:val="24"/>
              </w:rPr>
            </w:pPr>
            <w:r w:rsidRPr="00032132">
              <w:rPr>
                <w:sz w:val="24"/>
                <w:szCs w:val="24"/>
              </w:rPr>
              <w:t>Научная и теоретическая значимость исследования</w:t>
            </w:r>
          </w:p>
        </w:tc>
        <w:tc>
          <w:tcPr>
            <w:tcW w:w="2120" w:type="dxa"/>
          </w:tcPr>
          <w:p w:rsidR="00615B5C" w:rsidRPr="00032132" w:rsidRDefault="00615B5C" w:rsidP="00BE1865">
            <w:pPr>
              <w:jc w:val="both"/>
              <w:rPr>
                <w:sz w:val="24"/>
                <w:szCs w:val="24"/>
                <w:u w:val="single"/>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6</w:t>
            </w:r>
          </w:p>
        </w:tc>
        <w:tc>
          <w:tcPr>
            <w:tcW w:w="6804" w:type="dxa"/>
          </w:tcPr>
          <w:p w:rsidR="00615B5C" w:rsidRPr="00032132" w:rsidRDefault="00615B5C" w:rsidP="00BE1865">
            <w:pPr>
              <w:jc w:val="both"/>
              <w:rPr>
                <w:sz w:val="24"/>
                <w:szCs w:val="24"/>
              </w:rPr>
            </w:pPr>
            <w:r w:rsidRPr="00032132">
              <w:rPr>
                <w:sz w:val="24"/>
                <w:szCs w:val="24"/>
              </w:rPr>
              <w:t>Глубина проработки проблемы</w:t>
            </w:r>
          </w:p>
        </w:tc>
        <w:tc>
          <w:tcPr>
            <w:tcW w:w="2120" w:type="dxa"/>
          </w:tcPr>
          <w:p w:rsidR="00615B5C" w:rsidRPr="00032132" w:rsidRDefault="00615B5C" w:rsidP="00BE1865">
            <w:pPr>
              <w:jc w:val="both"/>
              <w:rPr>
                <w:sz w:val="24"/>
                <w:szCs w:val="24"/>
                <w:u w:val="single"/>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7</w:t>
            </w:r>
          </w:p>
        </w:tc>
        <w:tc>
          <w:tcPr>
            <w:tcW w:w="6804" w:type="dxa"/>
          </w:tcPr>
          <w:p w:rsidR="00615B5C" w:rsidRPr="00032132" w:rsidRDefault="00615B5C" w:rsidP="00BE1865">
            <w:pPr>
              <w:jc w:val="both"/>
              <w:rPr>
                <w:sz w:val="24"/>
                <w:szCs w:val="24"/>
              </w:rPr>
            </w:pPr>
            <w:r w:rsidRPr="00032132">
              <w:rPr>
                <w:sz w:val="24"/>
                <w:szCs w:val="24"/>
              </w:rPr>
              <w:t>Самостоятельность в проработке заданий</w:t>
            </w:r>
          </w:p>
        </w:tc>
        <w:tc>
          <w:tcPr>
            <w:tcW w:w="2120" w:type="dxa"/>
          </w:tcPr>
          <w:p w:rsidR="00615B5C" w:rsidRPr="00032132" w:rsidRDefault="00615B5C" w:rsidP="00BE1865">
            <w:pPr>
              <w:jc w:val="both"/>
              <w:rPr>
                <w:sz w:val="24"/>
                <w:szCs w:val="24"/>
                <w:u w:val="single"/>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8</w:t>
            </w:r>
          </w:p>
        </w:tc>
        <w:tc>
          <w:tcPr>
            <w:tcW w:w="6804" w:type="dxa"/>
          </w:tcPr>
          <w:p w:rsidR="00615B5C" w:rsidRPr="00032132" w:rsidRDefault="00615B5C" w:rsidP="00BE1865">
            <w:pPr>
              <w:jc w:val="both"/>
              <w:rPr>
                <w:sz w:val="24"/>
                <w:szCs w:val="24"/>
              </w:rPr>
            </w:pPr>
            <w:r w:rsidRPr="00032132">
              <w:rPr>
                <w:sz w:val="24"/>
                <w:szCs w:val="24"/>
              </w:rPr>
              <w:t>Творческий, деловой подход</w:t>
            </w:r>
          </w:p>
        </w:tc>
        <w:tc>
          <w:tcPr>
            <w:tcW w:w="2120" w:type="dxa"/>
          </w:tcPr>
          <w:p w:rsidR="00615B5C" w:rsidRPr="00032132" w:rsidRDefault="00615B5C" w:rsidP="00BE1865">
            <w:pPr>
              <w:jc w:val="both"/>
              <w:rPr>
                <w:sz w:val="24"/>
                <w:szCs w:val="24"/>
                <w:u w:val="single"/>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9</w:t>
            </w:r>
          </w:p>
        </w:tc>
        <w:tc>
          <w:tcPr>
            <w:tcW w:w="6804" w:type="dxa"/>
          </w:tcPr>
          <w:p w:rsidR="00615B5C" w:rsidRPr="00032132" w:rsidRDefault="00615B5C" w:rsidP="00BE1865">
            <w:pPr>
              <w:jc w:val="both"/>
              <w:rPr>
                <w:sz w:val="24"/>
                <w:szCs w:val="24"/>
              </w:rPr>
            </w:pPr>
            <w:r w:rsidRPr="00032132">
              <w:rPr>
                <w:sz w:val="24"/>
                <w:szCs w:val="24"/>
              </w:rPr>
              <w:t>Качество иллюстративного материала</w:t>
            </w:r>
          </w:p>
        </w:tc>
        <w:tc>
          <w:tcPr>
            <w:tcW w:w="2120" w:type="dxa"/>
          </w:tcPr>
          <w:p w:rsidR="00615B5C" w:rsidRPr="00032132" w:rsidRDefault="00615B5C" w:rsidP="00BE1865">
            <w:pPr>
              <w:jc w:val="both"/>
              <w:rPr>
                <w:sz w:val="24"/>
                <w:szCs w:val="24"/>
                <w:u w:val="single"/>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10</w:t>
            </w:r>
          </w:p>
        </w:tc>
        <w:tc>
          <w:tcPr>
            <w:tcW w:w="6804" w:type="dxa"/>
          </w:tcPr>
          <w:p w:rsidR="00615B5C" w:rsidRPr="00032132" w:rsidRDefault="00615B5C" w:rsidP="00BE1865">
            <w:pPr>
              <w:jc w:val="both"/>
              <w:rPr>
                <w:sz w:val="24"/>
                <w:szCs w:val="24"/>
              </w:rPr>
            </w:pPr>
            <w:r w:rsidRPr="00032132">
              <w:rPr>
                <w:sz w:val="24"/>
                <w:szCs w:val="24"/>
              </w:rPr>
              <w:t>Качество и полнота приложений</w:t>
            </w:r>
          </w:p>
        </w:tc>
        <w:tc>
          <w:tcPr>
            <w:tcW w:w="2120" w:type="dxa"/>
          </w:tcPr>
          <w:p w:rsidR="00615B5C" w:rsidRPr="00032132" w:rsidRDefault="00615B5C" w:rsidP="00BE1865">
            <w:pPr>
              <w:jc w:val="both"/>
              <w:rPr>
                <w:sz w:val="24"/>
                <w:szCs w:val="24"/>
                <w:u w:val="single"/>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11</w:t>
            </w:r>
          </w:p>
        </w:tc>
        <w:tc>
          <w:tcPr>
            <w:tcW w:w="6804" w:type="dxa"/>
          </w:tcPr>
          <w:p w:rsidR="00615B5C" w:rsidRPr="00032132" w:rsidRDefault="00615B5C" w:rsidP="00BE1865">
            <w:pPr>
              <w:jc w:val="both"/>
              <w:rPr>
                <w:sz w:val="24"/>
                <w:szCs w:val="24"/>
              </w:rPr>
            </w:pPr>
            <w:r w:rsidRPr="00032132">
              <w:rPr>
                <w:sz w:val="24"/>
                <w:szCs w:val="24"/>
              </w:rPr>
              <w:t>Дополнительные характеристики (при необходимости)</w:t>
            </w:r>
          </w:p>
        </w:tc>
        <w:tc>
          <w:tcPr>
            <w:tcW w:w="2120" w:type="dxa"/>
          </w:tcPr>
          <w:p w:rsidR="00615B5C" w:rsidRPr="00032132" w:rsidRDefault="00615B5C" w:rsidP="00BE1865">
            <w:pPr>
              <w:jc w:val="both"/>
              <w:rPr>
                <w:sz w:val="24"/>
                <w:szCs w:val="24"/>
                <w:u w:val="single"/>
              </w:rPr>
            </w:pPr>
          </w:p>
        </w:tc>
      </w:tr>
      <w:tr w:rsidR="00615B5C" w:rsidRPr="00032132" w:rsidTr="00BE1865">
        <w:tc>
          <w:tcPr>
            <w:tcW w:w="7508" w:type="dxa"/>
            <w:gridSpan w:val="2"/>
          </w:tcPr>
          <w:p w:rsidR="00615B5C" w:rsidRPr="00032132" w:rsidRDefault="00615B5C" w:rsidP="00BE1865">
            <w:pPr>
              <w:jc w:val="both"/>
              <w:rPr>
                <w:sz w:val="24"/>
                <w:szCs w:val="24"/>
              </w:rPr>
            </w:pPr>
            <w:r w:rsidRPr="00032132">
              <w:rPr>
                <w:sz w:val="24"/>
                <w:szCs w:val="24"/>
              </w:rPr>
              <w:t>Итоговая характеристика</w:t>
            </w:r>
          </w:p>
        </w:tc>
        <w:tc>
          <w:tcPr>
            <w:tcW w:w="2120" w:type="dxa"/>
          </w:tcPr>
          <w:p w:rsidR="00615B5C" w:rsidRPr="00032132" w:rsidRDefault="00615B5C" w:rsidP="00BE1865">
            <w:pPr>
              <w:jc w:val="both"/>
              <w:rPr>
                <w:sz w:val="24"/>
                <w:szCs w:val="24"/>
                <w:u w:val="single"/>
              </w:rPr>
            </w:pPr>
          </w:p>
        </w:tc>
      </w:tr>
    </w:tbl>
    <w:p w:rsidR="00615B5C" w:rsidRPr="00032132" w:rsidRDefault="00615B5C" w:rsidP="00615B5C">
      <w:pPr>
        <w:spacing w:after="0" w:line="240" w:lineRule="auto"/>
        <w:jc w:val="both"/>
        <w:rPr>
          <w:rFonts w:ascii="Times New Roman" w:eastAsia="Times New Roman" w:hAnsi="Times New Roman" w:cs="Times New Roman"/>
          <w:sz w:val="24"/>
          <w:szCs w:val="24"/>
          <w:lang w:eastAsia="ru-RU"/>
        </w:rPr>
      </w:pPr>
      <w:r w:rsidRPr="00032132">
        <w:rPr>
          <w:rFonts w:ascii="Times New Roman" w:eastAsia="Times New Roman" w:hAnsi="Times New Roman" w:cs="Times New Roman"/>
          <w:sz w:val="24"/>
          <w:szCs w:val="24"/>
          <w:lang w:eastAsia="ru-RU"/>
        </w:rPr>
        <w:t>Предлагаемая оценка выпускной квалификационной работы</w:t>
      </w:r>
    </w:p>
    <w:p w:rsidR="00615B5C" w:rsidRPr="00032132" w:rsidRDefault="00615B5C" w:rsidP="00615B5C">
      <w:pPr>
        <w:spacing w:after="0" w:line="240" w:lineRule="auto"/>
        <w:jc w:val="both"/>
        <w:rPr>
          <w:rFonts w:ascii="Times New Roman" w:eastAsia="Times New Roman" w:hAnsi="Times New Roman" w:cs="Times New Roman"/>
          <w:sz w:val="24"/>
          <w:szCs w:val="24"/>
          <w:u w:val="single"/>
          <w:lang w:eastAsia="ru-RU"/>
        </w:rPr>
      </w:pP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p>
    <w:p w:rsidR="00615B5C" w:rsidRPr="00032132" w:rsidRDefault="00615B5C" w:rsidP="00615B5C">
      <w:pPr>
        <w:spacing w:after="0" w:line="240" w:lineRule="auto"/>
        <w:jc w:val="both"/>
        <w:rPr>
          <w:rFonts w:ascii="Times New Roman" w:eastAsia="Times New Roman" w:hAnsi="Times New Roman" w:cs="Times New Roman"/>
          <w:sz w:val="24"/>
          <w:szCs w:val="24"/>
          <w:lang w:eastAsia="ru-RU"/>
        </w:rPr>
      </w:pPr>
      <w:r w:rsidRPr="00032132">
        <w:rPr>
          <w:rFonts w:ascii="Times New Roman" w:eastAsia="Times New Roman" w:hAnsi="Times New Roman" w:cs="Times New Roman"/>
          <w:sz w:val="24"/>
          <w:szCs w:val="24"/>
          <w:lang w:eastAsia="ru-RU"/>
        </w:rPr>
        <w:t>Фамилия, имя, отчество руководителя</w:t>
      </w:r>
    </w:p>
    <w:p w:rsidR="00615B5C" w:rsidRPr="00032132" w:rsidRDefault="00615B5C" w:rsidP="00615B5C">
      <w:pPr>
        <w:spacing w:after="0" w:line="240" w:lineRule="auto"/>
        <w:jc w:val="both"/>
        <w:rPr>
          <w:rFonts w:ascii="Times New Roman" w:eastAsia="Times New Roman" w:hAnsi="Times New Roman" w:cs="Times New Roman"/>
          <w:sz w:val="24"/>
          <w:szCs w:val="24"/>
          <w:lang w:eastAsia="ru-RU"/>
        </w:rPr>
      </w:pP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p>
    <w:p w:rsidR="00615B5C" w:rsidRPr="00032132" w:rsidRDefault="00615B5C" w:rsidP="00615B5C">
      <w:pPr>
        <w:spacing w:after="0" w:line="240" w:lineRule="auto"/>
        <w:jc w:val="both"/>
        <w:rPr>
          <w:rFonts w:ascii="Times New Roman" w:eastAsia="Times New Roman" w:hAnsi="Times New Roman" w:cs="Times New Roman"/>
          <w:sz w:val="24"/>
          <w:szCs w:val="24"/>
          <w:lang w:eastAsia="ru-RU"/>
        </w:rPr>
      </w:pPr>
      <w:r w:rsidRPr="00032132">
        <w:rPr>
          <w:rFonts w:ascii="Times New Roman" w:eastAsia="Times New Roman" w:hAnsi="Times New Roman" w:cs="Times New Roman"/>
          <w:sz w:val="24"/>
          <w:szCs w:val="24"/>
          <w:lang w:eastAsia="ru-RU"/>
        </w:rPr>
        <w:t xml:space="preserve">Дата </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lang w:eastAsia="ru-RU"/>
        </w:rPr>
        <w:t xml:space="preserve"> </w:t>
      </w:r>
      <w:r w:rsidRPr="00032132">
        <w:rPr>
          <w:rFonts w:ascii="Times New Roman" w:eastAsia="Times New Roman" w:hAnsi="Times New Roman" w:cs="Times New Roman"/>
          <w:sz w:val="24"/>
          <w:szCs w:val="24"/>
          <w:lang w:eastAsia="ru-RU"/>
        </w:rPr>
        <w:tab/>
      </w:r>
      <w:r w:rsidRPr="00032132">
        <w:rPr>
          <w:rFonts w:ascii="Times New Roman" w:eastAsia="Times New Roman" w:hAnsi="Times New Roman" w:cs="Times New Roman"/>
          <w:sz w:val="24"/>
          <w:szCs w:val="24"/>
          <w:lang w:eastAsia="ru-RU"/>
        </w:rPr>
        <w:tab/>
        <w:t>Подпись руководителя</w:t>
      </w:r>
      <w:r w:rsidRPr="00032132">
        <w:rPr>
          <w:rFonts w:ascii="Times New Roman" w:eastAsia="Times New Roman" w:hAnsi="Times New Roman" w:cs="Times New Roman"/>
          <w:sz w:val="24"/>
          <w:szCs w:val="24"/>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p>
    <w:p w:rsidR="00615B5C" w:rsidRPr="00032132" w:rsidRDefault="00615B5C" w:rsidP="00615B5C">
      <w:pPr>
        <w:rPr>
          <w:rFonts w:ascii="Times New Roman" w:eastAsia="Times New Roman" w:hAnsi="Times New Roman" w:cs="Times New Roman"/>
          <w:sz w:val="24"/>
          <w:szCs w:val="24"/>
          <w:lang w:eastAsia="ru-RU"/>
        </w:rPr>
      </w:pPr>
      <w:r w:rsidRPr="00032132">
        <w:rPr>
          <w:rFonts w:ascii="Times New Roman" w:eastAsia="Times New Roman" w:hAnsi="Times New Roman" w:cs="Times New Roman"/>
          <w:sz w:val="24"/>
          <w:szCs w:val="24"/>
          <w:lang w:eastAsia="ru-RU"/>
        </w:rPr>
        <w:t>* Критерии оценки: каждый параметр может быть отмечен качественной характеристикой – «</w:t>
      </w:r>
      <w:r w:rsidRPr="00032132">
        <w:rPr>
          <w:rFonts w:ascii="Times New Roman" w:eastAsia="Times New Roman" w:hAnsi="Times New Roman" w:cs="Times New Roman"/>
          <w:b/>
          <w:sz w:val="24"/>
          <w:szCs w:val="24"/>
          <w:lang w:eastAsia="ru-RU"/>
        </w:rPr>
        <w:t>высокая</w:t>
      </w:r>
      <w:r w:rsidRPr="00032132">
        <w:rPr>
          <w:rFonts w:ascii="Times New Roman" w:eastAsia="Times New Roman" w:hAnsi="Times New Roman" w:cs="Times New Roman"/>
          <w:sz w:val="24"/>
          <w:szCs w:val="24"/>
          <w:lang w:eastAsia="ru-RU"/>
        </w:rPr>
        <w:t xml:space="preserve"> степень соответствия», «</w:t>
      </w:r>
      <w:r w:rsidRPr="00032132">
        <w:rPr>
          <w:rFonts w:ascii="Times New Roman" w:eastAsia="Times New Roman" w:hAnsi="Times New Roman" w:cs="Times New Roman"/>
          <w:b/>
          <w:sz w:val="24"/>
          <w:szCs w:val="24"/>
          <w:lang w:eastAsia="ru-RU"/>
        </w:rPr>
        <w:t>достаточная</w:t>
      </w:r>
      <w:r w:rsidRPr="00032132">
        <w:rPr>
          <w:rFonts w:ascii="Times New Roman" w:eastAsia="Times New Roman" w:hAnsi="Times New Roman" w:cs="Times New Roman"/>
          <w:sz w:val="24"/>
          <w:szCs w:val="24"/>
          <w:lang w:eastAsia="ru-RU"/>
        </w:rPr>
        <w:t xml:space="preserve"> степень соответствия», «</w:t>
      </w:r>
      <w:r w:rsidRPr="00032132">
        <w:rPr>
          <w:rFonts w:ascii="Times New Roman" w:eastAsia="Times New Roman" w:hAnsi="Times New Roman" w:cs="Times New Roman"/>
          <w:b/>
          <w:sz w:val="24"/>
          <w:szCs w:val="24"/>
          <w:lang w:eastAsia="ru-RU"/>
        </w:rPr>
        <w:t>низкая</w:t>
      </w:r>
      <w:r w:rsidRPr="00032132">
        <w:rPr>
          <w:rFonts w:ascii="Times New Roman" w:eastAsia="Times New Roman" w:hAnsi="Times New Roman" w:cs="Times New Roman"/>
          <w:sz w:val="24"/>
          <w:szCs w:val="24"/>
          <w:lang w:eastAsia="ru-RU"/>
        </w:rPr>
        <w:t xml:space="preserve"> степень проработки».</w:t>
      </w:r>
    </w:p>
    <w:p w:rsidR="00615B5C" w:rsidRDefault="00615B5C" w:rsidP="00615B5C">
      <w:pPr>
        <w:rPr>
          <w:rFonts w:ascii="Times New Roman" w:eastAsia="Times New Roman" w:hAnsi="Times New Roman" w:cs="Times New Roman"/>
          <w:u w:val="single"/>
          <w:lang w:eastAsia="ru-RU"/>
        </w:rPr>
      </w:pPr>
      <w:r>
        <w:rPr>
          <w:rFonts w:ascii="Times New Roman" w:eastAsia="Times New Roman" w:hAnsi="Times New Roman" w:cs="Times New Roman"/>
          <w:u w:val="single"/>
          <w:lang w:eastAsia="ru-RU"/>
        </w:rPr>
        <w:br w:type="page"/>
      </w:r>
    </w:p>
    <w:p w:rsidR="008D62A3" w:rsidRPr="00CF32A5" w:rsidRDefault="008D62A3" w:rsidP="008D62A3">
      <w:pPr>
        <w:spacing w:after="0" w:line="360" w:lineRule="auto"/>
        <w:jc w:val="center"/>
        <w:rPr>
          <w:rFonts w:ascii="Times New Roman" w:eastAsia="Times New Roman" w:hAnsi="Times New Roman" w:cs="Times New Roman"/>
          <w:highlight w:val="yellow"/>
          <w:lang w:eastAsia="ru-RU"/>
        </w:rPr>
      </w:pPr>
    </w:p>
    <w:p w:rsidR="008D62A3" w:rsidRPr="00CF32A5" w:rsidRDefault="008D62A3" w:rsidP="008D62A3">
      <w:pPr>
        <w:spacing w:after="0" w:line="240" w:lineRule="auto"/>
        <w:jc w:val="right"/>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Приложение 4</w:t>
      </w:r>
    </w:p>
    <w:p w:rsidR="008D62A3" w:rsidRDefault="008D62A3" w:rsidP="008D62A3">
      <w:pPr>
        <w:autoSpaceDE w:val="0"/>
        <w:autoSpaceDN w:val="0"/>
        <w:adjustRightInd w:val="0"/>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Профессиональное образовательное учреждение </w:t>
      </w:r>
    </w:p>
    <w:p w:rsidR="008D62A3" w:rsidRDefault="008D62A3" w:rsidP="008D62A3">
      <w:pPr>
        <w:autoSpaceDE w:val="0"/>
        <w:autoSpaceDN w:val="0"/>
        <w:adjustRightInd w:val="0"/>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«Сыктывкарский кооперативный техникум» </w:t>
      </w:r>
    </w:p>
    <w:p w:rsidR="008D62A3" w:rsidRDefault="008D62A3" w:rsidP="008D62A3">
      <w:pPr>
        <w:autoSpaceDE w:val="0"/>
        <w:autoSpaceDN w:val="0"/>
        <w:adjustRightInd w:val="0"/>
        <w:spacing w:after="0" w:line="24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С</w:t>
      </w:r>
      <w:r w:rsidR="00615B5C">
        <w:rPr>
          <w:rFonts w:ascii="Times New Roman" w:eastAsia="Times New Roman" w:hAnsi="Times New Roman" w:cs="Times New Roman"/>
          <w:lang w:eastAsia="ru-RU"/>
        </w:rPr>
        <w:t xml:space="preserve">оюза потребительских обществ </w:t>
      </w:r>
      <w:r w:rsidRPr="00CF32A5">
        <w:rPr>
          <w:rFonts w:ascii="Times New Roman" w:eastAsia="Times New Roman" w:hAnsi="Times New Roman" w:cs="Times New Roman"/>
          <w:lang w:eastAsia="ru-RU"/>
        </w:rPr>
        <w:t>Республики Коми</w:t>
      </w:r>
    </w:p>
    <w:p w:rsidR="008D62A3" w:rsidRPr="00CF32A5" w:rsidRDefault="008D62A3" w:rsidP="008D62A3">
      <w:pPr>
        <w:autoSpaceDE w:val="0"/>
        <w:autoSpaceDN w:val="0"/>
        <w:adjustRightInd w:val="0"/>
        <w:spacing w:after="0" w:line="240" w:lineRule="auto"/>
        <w:jc w:val="center"/>
        <w:rPr>
          <w:rFonts w:ascii="Times New Roman" w:eastAsia="Times New Roman" w:hAnsi="Times New Roman" w:cs="Times New Roman"/>
          <w:lang w:eastAsia="ru-RU"/>
        </w:rPr>
      </w:pPr>
    </w:p>
    <w:p w:rsidR="008D62A3" w:rsidRPr="00615B5C" w:rsidRDefault="008D62A3" w:rsidP="008D62A3">
      <w:pPr>
        <w:spacing w:after="0" w:line="240" w:lineRule="auto"/>
        <w:jc w:val="center"/>
        <w:rPr>
          <w:rFonts w:ascii="Times New Roman" w:eastAsia="Times New Roman" w:hAnsi="Times New Roman" w:cs="Times New Roman"/>
          <w:lang w:eastAsia="ru-RU"/>
        </w:rPr>
      </w:pPr>
      <w:r w:rsidRPr="00615B5C">
        <w:rPr>
          <w:rFonts w:ascii="Times New Roman" w:eastAsia="Times New Roman" w:hAnsi="Times New Roman" w:cs="Times New Roman"/>
          <w:lang w:eastAsia="ru-RU"/>
        </w:rPr>
        <w:t>РЕЦЕНЗИЯ</w:t>
      </w:r>
    </w:p>
    <w:p w:rsidR="008D62A3" w:rsidRPr="00615B5C" w:rsidRDefault="008D62A3" w:rsidP="008D62A3">
      <w:pPr>
        <w:spacing w:after="0" w:line="240" w:lineRule="auto"/>
        <w:jc w:val="center"/>
        <w:rPr>
          <w:rFonts w:ascii="Times New Roman" w:eastAsia="Times New Roman" w:hAnsi="Times New Roman" w:cs="Times New Roman"/>
          <w:lang w:eastAsia="ru-RU"/>
        </w:rPr>
      </w:pPr>
      <w:r w:rsidRPr="00615B5C">
        <w:rPr>
          <w:rFonts w:ascii="Times New Roman" w:eastAsia="Times New Roman" w:hAnsi="Times New Roman" w:cs="Times New Roman"/>
          <w:lang w:eastAsia="ru-RU"/>
        </w:rPr>
        <w:t xml:space="preserve">на выпускную квалификационную работу </w:t>
      </w:r>
    </w:p>
    <w:p w:rsidR="008D62A3" w:rsidRPr="00615B5C" w:rsidRDefault="008D62A3" w:rsidP="008D62A3">
      <w:pPr>
        <w:spacing w:after="0" w:line="240" w:lineRule="auto"/>
        <w:jc w:val="center"/>
        <w:rPr>
          <w:rFonts w:ascii="Times New Roman" w:eastAsia="Times New Roman" w:hAnsi="Times New Roman" w:cs="Times New Roman"/>
          <w:lang w:eastAsia="ru-RU"/>
        </w:rPr>
      </w:pPr>
      <w:r w:rsidRPr="00615B5C">
        <w:rPr>
          <w:rFonts w:ascii="Times New Roman" w:eastAsia="Times New Roman" w:hAnsi="Times New Roman" w:cs="Times New Roman"/>
          <w:lang w:eastAsia="ru-RU"/>
        </w:rPr>
        <w:t>в виде дипломной работы</w:t>
      </w:r>
    </w:p>
    <w:p w:rsidR="00615B5C" w:rsidRPr="00032132" w:rsidRDefault="00615B5C" w:rsidP="00615B5C">
      <w:pPr>
        <w:spacing w:after="0" w:line="240" w:lineRule="auto"/>
        <w:jc w:val="both"/>
        <w:rPr>
          <w:rFonts w:ascii="Times New Roman" w:eastAsia="Times New Roman" w:hAnsi="Times New Roman" w:cs="Times New Roman"/>
          <w:sz w:val="24"/>
          <w:szCs w:val="24"/>
          <w:u w:val="single"/>
          <w:lang w:eastAsia="ru-RU"/>
        </w:rPr>
      </w:pPr>
      <w:r w:rsidRPr="00032132">
        <w:rPr>
          <w:rFonts w:ascii="Times New Roman" w:eastAsia="Times New Roman" w:hAnsi="Times New Roman" w:cs="Times New Roman"/>
          <w:sz w:val="24"/>
          <w:szCs w:val="24"/>
          <w:lang w:eastAsia="ru-RU"/>
        </w:rPr>
        <w:t xml:space="preserve">Ф.И.О. </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p>
    <w:p w:rsidR="00615B5C" w:rsidRPr="00032132" w:rsidRDefault="00615B5C" w:rsidP="00615B5C">
      <w:pPr>
        <w:spacing w:after="0" w:line="240" w:lineRule="auto"/>
        <w:jc w:val="both"/>
        <w:rPr>
          <w:rFonts w:ascii="Times New Roman" w:eastAsia="Times New Roman" w:hAnsi="Times New Roman" w:cs="Times New Roman"/>
          <w:sz w:val="24"/>
          <w:szCs w:val="24"/>
          <w:u w:val="single"/>
          <w:lang w:eastAsia="ru-RU"/>
        </w:rPr>
      </w:pPr>
      <w:r w:rsidRPr="00032132">
        <w:rPr>
          <w:rFonts w:ascii="Times New Roman" w:eastAsia="Times New Roman" w:hAnsi="Times New Roman" w:cs="Times New Roman"/>
          <w:sz w:val="24"/>
          <w:szCs w:val="24"/>
          <w:lang w:eastAsia="ru-RU"/>
        </w:rPr>
        <w:t xml:space="preserve">группы </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lang w:eastAsia="ru-RU"/>
        </w:rPr>
        <w:t>формы обучения</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p>
    <w:p w:rsidR="00615B5C" w:rsidRPr="00032132" w:rsidRDefault="00615B5C" w:rsidP="00615B5C">
      <w:pPr>
        <w:spacing w:after="0" w:line="240" w:lineRule="auto"/>
        <w:jc w:val="both"/>
        <w:rPr>
          <w:rFonts w:ascii="Times New Roman" w:eastAsia="Times New Roman" w:hAnsi="Times New Roman" w:cs="Times New Roman"/>
          <w:sz w:val="24"/>
          <w:szCs w:val="24"/>
          <w:u w:val="single"/>
          <w:lang w:eastAsia="ru-RU"/>
        </w:rPr>
      </w:pPr>
      <w:r w:rsidRPr="00032132">
        <w:rPr>
          <w:rFonts w:ascii="Times New Roman" w:eastAsia="Times New Roman" w:hAnsi="Times New Roman" w:cs="Times New Roman"/>
          <w:sz w:val="24"/>
          <w:szCs w:val="24"/>
          <w:lang w:eastAsia="ru-RU"/>
        </w:rPr>
        <w:t>по специальности</w:t>
      </w:r>
      <w:r w:rsidRPr="00032132">
        <w:rPr>
          <w:rFonts w:ascii="Times New Roman" w:eastAsia="Times New Roman" w:hAnsi="Times New Roman" w:cs="Times New Roman"/>
          <w:sz w:val="24"/>
          <w:szCs w:val="24"/>
          <w:u w:val="single"/>
          <w:lang w:eastAsia="ru-RU"/>
        </w:rPr>
        <w:t xml:space="preserve"> </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00CB1BE5">
        <w:rPr>
          <w:rFonts w:ascii="Times New Roman" w:eastAsia="Times New Roman" w:hAnsi="Times New Roman" w:cs="Times New Roman"/>
          <w:sz w:val="24"/>
          <w:szCs w:val="24"/>
          <w:u w:val="single"/>
          <w:lang w:eastAsia="ru-RU"/>
        </w:rPr>
        <w:t>______</w:t>
      </w:r>
    </w:p>
    <w:p w:rsidR="00615B5C" w:rsidRPr="00032132" w:rsidRDefault="00615B5C" w:rsidP="00615B5C">
      <w:pPr>
        <w:spacing w:after="0" w:line="240" w:lineRule="auto"/>
        <w:jc w:val="both"/>
        <w:rPr>
          <w:rFonts w:ascii="Times New Roman" w:eastAsia="Times New Roman" w:hAnsi="Times New Roman" w:cs="Times New Roman"/>
          <w:sz w:val="24"/>
          <w:szCs w:val="24"/>
          <w:u w:val="single"/>
          <w:lang w:eastAsia="ru-RU"/>
        </w:rPr>
      </w:pPr>
      <w:r w:rsidRPr="00032132">
        <w:rPr>
          <w:rFonts w:ascii="Times New Roman" w:eastAsia="Times New Roman" w:hAnsi="Times New Roman" w:cs="Times New Roman"/>
          <w:sz w:val="24"/>
          <w:szCs w:val="24"/>
          <w:lang w:eastAsia="ru-RU"/>
        </w:rPr>
        <w:t xml:space="preserve">по теме </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p>
    <w:p w:rsidR="00615B5C" w:rsidRPr="00032132" w:rsidRDefault="00615B5C" w:rsidP="00615B5C">
      <w:pPr>
        <w:spacing w:after="0" w:line="240" w:lineRule="auto"/>
        <w:jc w:val="center"/>
        <w:rPr>
          <w:rFonts w:ascii="Times New Roman" w:eastAsia="Times New Roman" w:hAnsi="Times New Roman" w:cs="Times New Roman"/>
          <w:sz w:val="24"/>
          <w:szCs w:val="24"/>
          <w:lang w:eastAsia="ru-RU"/>
        </w:rPr>
      </w:pPr>
      <w:r w:rsidRPr="00032132">
        <w:rPr>
          <w:rFonts w:ascii="Times New Roman" w:eastAsia="Times New Roman" w:hAnsi="Times New Roman" w:cs="Times New Roman"/>
          <w:sz w:val="24"/>
          <w:szCs w:val="24"/>
          <w:lang w:eastAsia="ru-RU"/>
        </w:rPr>
        <w:t xml:space="preserve">КАЧЕСТВЕННЫЕ ХАРАКТЕРИСТИКИ </w:t>
      </w:r>
    </w:p>
    <w:p w:rsidR="00615B5C" w:rsidRPr="00032132" w:rsidRDefault="00615B5C" w:rsidP="00615B5C">
      <w:pPr>
        <w:spacing w:after="0" w:line="240" w:lineRule="auto"/>
        <w:jc w:val="center"/>
        <w:rPr>
          <w:rFonts w:ascii="Times New Roman" w:eastAsia="Times New Roman" w:hAnsi="Times New Roman" w:cs="Times New Roman"/>
          <w:sz w:val="24"/>
          <w:szCs w:val="24"/>
          <w:lang w:eastAsia="ru-RU"/>
        </w:rPr>
      </w:pPr>
      <w:r w:rsidRPr="00032132">
        <w:rPr>
          <w:rFonts w:ascii="Times New Roman" w:eastAsia="Times New Roman" w:hAnsi="Times New Roman" w:cs="Times New Roman"/>
          <w:sz w:val="24"/>
          <w:szCs w:val="24"/>
          <w:lang w:eastAsia="ru-RU"/>
        </w:rPr>
        <w:t>ВЫПОЛНЕННОЙ ВЫПУСКНОЙ КВАЛИФИКАЦИОННОЙ РАБОТЫ</w:t>
      </w:r>
    </w:p>
    <w:tbl>
      <w:tblPr>
        <w:tblStyle w:val="22"/>
        <w:tblW w:w="0" w:type="auto"/>
        <w:tblLook w:val="04A0" w:firstRow="1" w:lastRow="0" w:firstColumn="1" w:lastColumn="0" w:noHBand="0" w:noVBand="1"/>
      </w:tblPr>
      <w:tblGrid>
        <w:gridCol w:w="695"/>
        <w:gridCol w:w="6546"/>
        <w:gridCol w:w="2104"/>
      </w:tblGrid>
      <w:tr w:rsidR="00615B5C" w:rsidRPr="00032132" w:rsidTr="00BE1865">
        <w:tc>
          <w:tcPr>
            <w:tcW w:w="704" w:type="dxa"/>
          </w:tcPr>
          <w:p w:rsidR="00615B5C" w:rsidRPr="00032132" w:rsidRDefault="00615B5C" w:rsidP="00BE1865">
            <w:pPr>
              <w:jc w:val="center"/>
              <w:rPr>
                <w:sz w:val="24"/>
                <w:szCs w:val="24"/>
              </w:rPr>
            </w:pPr>
            <w:r w:rsidRPr="00032132">
              <w:rPr>
                <w:sz w:val="24"/>
                <w:szCs w:val="24"/>
              </w:rPr>
              <w:t>№ п/п</w:t>
            </w:r>
          </w:p>
        </w:tc>
        <w:tc>
          <w:tcPr>
            <w:tcW w:w="6804" w:type="dxa"/>
          </w:tcPr>
          <w:p w:rsidR="00615B5C" w:rsidRPr="00032132" w:rsidRDefault="00615B5C" w:rsidP="00BE1865">
            <w:pPr>
              <w:jc w:val="center"/>
              <w:rPr>
                <w:sz w:val="24"/>
                <w:szCs w:val="24"/>
              </w:rPr>
            </w:pPr>
            <w:r w:rsidRPr="00032132">
              <w:rPr>
                <w:sz w:val="24"/>
                <w:szCs w:val="24"/>
              </w:rPr>
              <w:t>Параметры</w:t>
            </w:r>
          </w:p>
        </w:tc>
        <w:tc>
          <w:tcPr>
            <w:tcW w:w="2120" w:type="dxa"/>
          </w:tcPr>
          <w:p w:rsidR="00615B5C" w:rsidRPr="00032132" w:rsidRDefault="00615B5C" w:rsidP="00BE1865">
            <w:pPr>
              <w:jc w:val="center"/>
              <w:rPr>
                <w:sz w:val="24"/>
                <w:szCs w:val="24"/>
              </w:rPr>
            </w:pPr>
            <w:r w:rsidRPr="00032132">
              <w:rPr>
                <w:sz w:val="24"/>
                <w:szCs w:val="24"/>
              </w:rPr>
              <w:t xml:space="preserve">Качественные характеристики (высокая, достаточная, </w:t>
            </w:r>
            <w:proofErr w:type="gramStart"/>
            <w:r w:rsidRPr="00032132">
              <w:rPr>
                <w:sz w:val="24"/>
                <w:szCs w:val="24"/>
              </w:rPr>
              <w:t>низкая)*</w:t>
            </w:r>
            <w:proofErr w:type="gramEnd"/>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1</w:t>
            </w:r>
          </w:p>
        </w:tc>
        <w:tc>
          <w:tcPr>
            <w:tcW w:w="6804" w:type="dxa"/>
          </w:tcPr>
          <w:p w:rsidR="00615B5C" w:rsidRPr="00032132" w:rsidRDefault="00615B5C" w:rsidP="00BE1865">
            <w:pPr>
              <w:jc w:val="both"/>
              <w:rPr>
                <w:sz w:val="24"/>
                <w:szCs w:val="24"/>
              </w:rPr>
            </w:pPr>
            <w:r w:rsidRPr="00032132">
              <w:rPr>
                <w:sz w:val="24"/>
                <w:szCs w:val="24"/>
              </w:rPr>
              <w:t>Соответствие темы ВКР ее содержанию</w:t>
            </w:r>
          </w:p>
        </w:tc>
        <w:tc>
          <w:tcPr>
            <w:tcW w:w="2120" w:type="dxa"/>
          </w:tcPr>
          <w:p w:rsidR="00615B5C" w:rsidRPr="00032132" w:rsidRDefault="00615B5C" w:rsidP="00BE1865">
            <w:pPr>
              <w:jc w:val="both"/>
              <w:rPr>
                <w:sz w:val="24"/>
                <w:szCs w:val="24"/>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2</w:t>
            </w:r>
          </w:p>
        </w:tc>
        <w:tc>
          <w:tcPr>
            <w:tcW w:w="6804" w:type="dxa"/>
          </w:tcPr>
          <w:p w:rsidR="00615B5C" w:rsidRPr="00032132" w:rsidRDefault="00615B5C" w:rsidP="00BE1865">
            <w:pPr>
              <w:jc w:val="both"/>
              <w:rPr>
                <w:sz w:val="24"/>
                <w:szCs w:val="24"/>
              </w:rPr>
            </w:pPr>
            <w:r w:rsidRPr="00032132">
              <w:rPr>
                <w:sz w:val="24"/>
                <w:szCs w:val="24"/>
              </w:rPr>
              <w:t xml:space="preserve">Логичность содержания ВКР, полнота раскрытия </w:t>
            </w:r>
          </w:p>
        </w:tc>
        <w:tc>
          <w:tcPr>
            <w:tcW w:w="2120" w:type="dxa"/>
          </w:tcPr>
          <w:p w:rsidR="00615B5C" w:rsidRPr="00032132" w:rsidRDefault="00615B5C" w:rsidP="00BE1865">
            <w:pPr>
              <w:jc w:val="both"/>
              <w:rPr>
                <w:sz w:val="24"/>
                <w:szCs w:val="24"/>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3</w:t>
            </w:r>
          </w:p>
        </w:tc>
        <w:tc>
          <w:tcPr>
            <w:tcW w:w="6804" w:type="dxa"/>
          </w:tcPr>
          <w:p w:rsidR="00615B5C" w:rsidRPr="00032132" w:rsidRDefault="00615B5C" w:rsidP="00BE1865">
            <w:pPr>
              <w:jc w:val="both"/>
              <w:rPr>
                <w:sz w:val="24"/>
                <w:szCs w:val="24"/>
              </w:rPr>
            </w:pPr>
            <w:r w:rsidRPr="00032132">
              <w:rPr>
                <w:sz w:val="24"/>
                <w:szCs w:val="24"/>
              </w:rPr>
              <w:t>Степень разработки новых решений, оригинальность решений, предложений</w:t>
            </w:r>
          </w:p>
        </w:tc>
        <w:tc>
          <w:tcPr>
            <w:tcW w:w="2120" w:type="dxa"/>
          </w:tcPr>
          <w:p w:rsidR="00615B5C" w:rsidRPr="00032132" w:rsidRDefault="00615B5C" w:rsidP="00BE1865">
            <w:pPr>
              <w:jc w:val="both"/>
              <w:rPr>
                <w:sz w:val="24"/>
                <w:szCs w:val="24"/>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4</w:t>
            </w:r>
          </w:p>
        </w:tc>
        <w:tc>
          <w:tcPr>
            <w:tcW w:w="6804" w:type="dxa"/>
          </w:tcPr>
          <w:p w:rsidR="00615B5C" w:rsidRPr="00032132" w:rsidRDefault="00615B5C" w:rsidP="00BE1865">
            <w:pPr>
              <w:jc w:val="both"/>
              <w:rPr>
                <w:sz w:val="24"/>
                <w:szCs w:val="24"/>
              </w:rPr>
            </w:pPr>
            <w:r w:rsidRPr="00032132">
              <w:rPr>
                <w:sz w:val="24"/>
                <w:szCs w:val="24"/>
              </w:rPr>
              <w:t>Самостоятельность решения поставленных задач</w:t>
            </w:r>
          </w:p>
        </w:tc>
        <w:tc>
          <w:tcPr>
            <w:tcW w:w="2120" w:type="dxa"/>
          </w:tcPr>
          <w:p w:rsidR="00615B5C" w:rsidRPr="00032132" w:rsidRDefault="00615B5C" w:rsidP="00BE1865">
            <w:pPr>
              <w:jc w:val="both"/>
              <w:rPr>
                <w:sz w:val="24"/>
                <w:szCs w:val="24"/>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5</w:t>
            </w:r>
          </w:p>
        </w:tc>
        <w:tc>
          <w:tcPr>
            <w:tcW w:w="6804" w:type="dxa"/>
          </w:tcPr>
          <w:p w:rsidR="00615B5C" w:rsidRPr="00032132" w:rsidRDefault="00615B5C" w:rsidP="00BE1865">
            <w:pPr>
              <w:jc w:val="both"/>
              <w:rPr>
                <w:sz w:val="24"/>
                <w:szCs w:val="24"/>
              </w:rPr>
            </w:pPr>
            <w:r w:rsidRPr="00032132">
              <w:rPr>
                <w:sz w:val="24"/>
                <w:szCs w:val="24"/>
              </w:rPr>
              <w:t>Теоретическая и практическая значимость работы</w:t>
            </w:r>
          </w:p>
        </w:tc>
        <w:tc>
          <w:tcPr>
            <w:tcW w:w="2120" w:type="dxa"/>
          </w:tcPr>
          <w:p w:rsidR="00615B5C" w:rsidRPr="00032132" w:rsidRDefault="00615B5C" w:rsidP="00BE1865">
            <w:pPr>
              <w:jc w:val="both"/>
              <w:rPr>
                <w:sz w:val="24"/>
                <w:szCs w:val="24"/>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6</w:t>
            </w:r>
          </w:p>
        </w:tc>
        <w:tc>
          <w:tcPr>
            <w:tcW w:w="6804" w:type="dxa"/>
          </w:tcPr>
          <w:p w:rsidR="00615B5C" w:rsidRPr="00032132" w:rsidRDefault="00615B5C" w:rsidP="00BE1865">
            <w:pPr>
              <w:jc w:val="both"/>
              <w:rPr>
                <w:sz w:val="24"/>
                <w:szCs w:val="24"/>
              </w:rPr>
            </w:pPr>
            <w:r w:rsidRPr="00032132">
              <w:rPr>
                <w:sz w:val="24"/>
                <w:szCs w:val="24"/>
              </w:rPr>
              <w:t>Грамотность изложения, использование специальной терминологии</w:t>
            </w:r>
          </w:p>
        </w:tc>
        <w:tc>
          <w:tcPr>
            <w:tcW w:w="2120" w:type="dxa"/>
          </w:tcPr>
          <w:p w:rsidR="00615B5C" w:rsidRPr="00032132" w:rsidRDefault="00615B5C" w:rsidP="00BE1865">
            <w:pPr>
              <w:jc w:val="both"/>
              <w:rPr>
                <w:sz w:val="24"/>
                <w:szCs w:val="24"/>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7</w:t>
            </w:r>
          </w:p>
        </w:tc>
        <w:tc>
          <w:tcPr>
            <w:tcW w:w="6804" w:type="dxa"/>
          </w:tcPr>
          <w:p w:rsidR="00615B5C" w:rsidRPr="00032132" w:rsidRDefault="00615B5C" w:rsidP="00BE1865">
            <w:pPr>
              <w:jc w:val="both"/>
              <w:rPr>
                <w:sz w:val="24"/>
                <w:szCs w:val="24"/>
              </w:rPr>
            </w:pPr>
            <w:r w:rsidRPr="00032132">
              <w:rPr>
                <w:sz w:val="24"/>
                <w:szCs w:val="24"/>
              </w:rPr>
              <w:t>Использование нормативно-правовой, нормативно-справочной документации</w:t>
            </w:r>
          </w:p>
        </w:tc>
        <w:tc>
          <w:tcPr>
            <w:tcW w:w="2120" w:type="dxa"/>
          </w:tcPr>
          <w:p w:rsidR="00615B5C" w:rsidRPr="00032132" w:rsidRDefault="00615B5C" w:rsidP="00BE1865">
            <w:pPr>
              <w:jc w:val="both"/>
              <w:rPr>
                <w:sz w:val="24"/>
                <w:szCs w:val="24"/>
              </w:rPr>
            </w:pPr>
          </w:p>
        </w:tc>
      </w:tr>
      <w:tr w:rsidR="00615B5C" w:rsidRPr="00032132" w:rsidTr="00BE1865">
        <w:tc>
          <w:tcPr>
            <w:tcW w:w="704" w:type="dxa"/>
          </w:tcPr>
          <w:p w:rsidR="00615B5C" w:rsidRPr="00032132" w:rsidRDefault="00615B5C" w:rsidP="00BE1865">
            <w:pPr>
              <w:jc w:val="both"/>
              <w:rPr>
                <w:sz w:val="24"/>
                <w:szCs w:val="24"/>
              </w:rPr>
            </w:pPr>
            <w:r w:rsidRPr="00032132">
              <w:rPr>
                <w:sz w:val="24"/>
                <w:szCs w:val="24"/>
              </w:rPr>
              <w:t>8</w:t>
            </w:r>
          </w:p>
        </w:tc>
        <w:tc>
          <w:tcPr>
            <w:tcW w:w="6804" w:type="dxa"/>
          </w:tcPr>
          <w:p w:rsidR="00615B5C" w:rsidRPr="00032132" w:rsidRDefault="00615B5C" w:rsidP="00BE1865">
            <w:pPr>
              <w:jc w:val="both"/>
              <w:rPr>
                <w:sz w:val="24"/>
                <w:szCs w:val="24"/>
              </w:rPr>
            </w:pPr>
            <w:r w:rsidRPr="00032132">
              <w:rPr>
                <w:sz w:val="24"/>
                <w:szCs w:val="24"/>
              </w:rPr>
              <w:t>Дополнительные характеристики (при необходимости)</w:t>
            </w:r>
          </w:p>
        </w:tc>
        <w:tc>
          <w:tcPr>
            <w:tcW w:w="2120" w:type="dxa"/>
          </w:tcPr>
          <w:p w:rsidR="00615B5C" w:rsidRPr="00032132" w:rsidRDefault="00615B5C" w:rsidP="00BE1865">
            <w:pPr>
              <w:jc w:val="both"/>
              <w:rPr>
                <w:sz w:val="24"/>
                <w:szCs w:val="24"/>
              </w:rPr>
            </w:pPr>
          </w:p>
        </w:tc>
      </w:tr>
      <w:tr w:rsidR="00615B5C" w:rsidRPr="00032132" w:rsidTr="00BE1865">
        <w:tc>
          <w:tcPr>
            <w:tcW w:w="7508" w:type="dxa"/>
            <w:gridSpan w:val="2"/>
          </w:tcPr>
          <w:p w:rsidR="00615B5C" w:rsidRPr="00032132" w:rsidRDefault="00615B5C" w:rsidP="00BE1865">
            <w:pPr>
              <w:jc w:val="both"/>
              <w:rPr>
                <w:sz w:val="24"/>
                <w:szCs w:val="24"/>
              </w:rPr>
            </w:pPr>
            <w:r w:rsidRPr="00032132">
              <w:rPr>
                <w:sz w:val="24"/>
                <w:szCs w:val="24"/>
              </w:rPr>
              <w:t>Итоговая характеристика</w:t>
            </w:r>
          </w:p>
        </w:tc>
        <w:tc>
          <w:tcPr>
            <w:tcW w:w="2120" w:type="dxa"/>
          </w:tcPr>
          <w:p w:rsidR="00615B5C" w:rsidRPr="00032132" w:rsidRDefault="00615B5C" w:rsidP="00BE1865">
            <w:pPr>
              <w:jc w:val="both"/>
              <w:rPr>
                <w:sz w:val="24"/>
                <w:szCs w:val="24"/>
              </w:rPr>
            </w:pPr>
          </w:p>
        </w:tc>
      </w:tr>
    </w:tbl>
    <w:p w:rsidR="00615B5C" w:rsidRPr="00032132" w:rsidRDefault="00615B5C" w:rsidP="00615B5C">
      <w:pPr>
        <w:spacing w:after="0" w:line="240" w:lineRule="auto"/>
        <w:jc w:val="both"/>
        <w:rPr>
          <w:rFonts w:ascii="Times New Roman" w:eastAsia="Times New Roman" w:hAnsi="Times New Roman" w:cs="Times New Roman"/>
          <w:sz w:val="24"/>
          <w:szCs w:val="24"/>
          <w:lang w:eastAsia="ru-RU"/>
        </w:rPr>
      </w:pPr>
      <w:r w:rsidRPr="00032132">
        <w:rPr>
          <w:rFonts w:ascii="Times New Roman" w:eastAsia="Times New Roman" w:hAnsi="Times New Roman" w:cs="Times New Roman"/>
          <w:sz w:val="24"/>
          <w:szCs w:val="24"/>
          <w:lang w:eastAsia="ru-RU"/>
        </w:rPr>
        <w:t>Основные достоинства и недостатки работы</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______</w:t>
      </w:r>
    </w:p>
    <w:p w:rsidR="00615B5C" w:rsidRPr="00032132" w:rsidRDefault="00615B5C" w:rsidP="00615B5C">
      <w:pPr>
        <w:spacing w:after="0" w:line="240" w:lineRule="auto"/>
        <w:jc w:val="both"/>
        <w:rPr>
          <w:rFonts w:ascii="Times New Roman" w:eastAsia="Times New Roman" w:hAnsi="Times New Roman" w:cs="Times New Roman"/>
          <w:sz w:val="24"/>
          <w:szCs w:val="24"/>
          <w:u w:val="single"/>
          <w:lang w:eastAsia="ru-RU"/>
        </w:rPr>
      </w:pPr>
      <w:r w:rsidRPr="00032132">
        <w:rPr>
          <w:rFonts w:ascii="Times New Roman" w:eastAsia="Times New Roman" w:hAnsi="Times New Roman" w:cs="Times New Roman"/>
          <w:sz w:val="24"/>
          <w:szCs w:val="24"/>
          <w:lang w:eastAsia="ru-RU"/>
        </w:rPr>
        <w:t xml:space="preserve">Предложения </w:t>
      </w:r>
      <w:proofErr w:type="gramStart"/>
      <w:r w:rsidRPr="00032132">
        <w:rPr>
          <w:rFonts w:ascii="Times New Roman" w:eastAsia="Times New Roman" w:hAnsi="Times New Roman" w:cs="Times New Roman"/>
          <w:sz w:val="24"/>
          <w:szCs w:val="24"/>
          <w:lang w:eastAsia="ru-RU"/>
        </w:rPr>
        <w:t>и  рекомендации</w:t>
      </w:r>
      <w:proofErr w:type="gramEnd"/>
      <w:r w:rsidRPr="00032132">
        <w:rPr>
          <w:rFonts w:ascii="Times New Roman" w:eastAsia="Times New Roman" w:hAnsi="Times New Roman" w:cs="Times New Roman"/>
          <w:sz w:val="24"/>
          <w:szCs w:val="24"/>
          <w:lang w:eastAsia="ru-RU"/>
        </w:rPr>
        <w:t xml:space="preserve"> по использованию работы</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______</w:t>
      </w:r>
    </w:p>
    <w:p w:rsidR="00615B5C" w:rsidRPr="00032132" w:rsidRDefault="00615B5C" w:rsidP="00615B5C">
      <w:pPr>
        <w:spacing w:after="0" w:line="240" w:lineRule="auto"/>
        <w:jc w:val="both"/>
        <w:rPr>
          <w:rFonts w:ascii="Times New Roman" w:eastAsia="Times New Roman" w:hAnsi="Times New Roman" w:cs="Times New Roman"/>
          <w:sz w:val="24"/>
          <w:szCs w:val="24"/>
          <w:u w:val="single"/>
          <w:lang w:eastAsia="ru-RU"/>
        </w:rPr>
      </w:pPr>
      <w:r w:rsidRPr="00032132">
        <w:rPr>
          <w:rFonts w:ascii="Times New Roman" w:eastAsia="Times New Roman" w:hAnsi="Times New Roman" w:cs="Times New Roman"/>
          <w:sz w:val="24"/>
          <w:szCs w:val="24"/>
          <w:lang w:eastAsia="ru-RU"/>
        </w:rPr>
        <w:t>Рекомендуемая оценка</w:t>
      </w:r>
      <w:r w:rsidRPr="00032132">
        <w:rPr>
          <w:rFonts w:ascii="Times New Roman" w:eastAsia="Times New Roman" w:hAnsi="Times New Roman" w:cs="Times New Roman"/>
          <w:sz w:val="24"/>
          <w:szCs w:val="24"/>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p>
    <w:p w:rsidR="00615B5C" w:rsidRPr="00032132" w:rsidRDefault="00615B5C" w:rsidP="00615B5C">
      <w:pPr>
        <w:spacing w:after="0" w:line="240" w:lineRule="auto"/>
        <w:rPr>
          <w:rFonts w:ascii="Times New Roman" w:eastAsia="Times New Roman" w:hAnsi="Times New Roman" w:cs="Times New Roman"/>
          <w:sz w:val="24"/>
          <w:szCs w:val="24"/>
          <w:lang w:eastAsia="ru-RU"/>
        </w:rPr>
      </w:pPr>
      <w:r w:rsidRPr="00032132">
        <w:rPr>
          <w:rFonts w:ascii="Times New Roman" w:eastAsia="Times New Roman" w:hAnsi="Times New Roman" w:cs="Times New Roman"/>
          <w:sz w:val="24"/>
          <w:szCs w:val="24"/>
          <w:lang w:eastAsia="ru-RU"/>
        </w:rPr>
        <w:t xml:space="preserve">Рецензент (Ф.И.О., место работы, </w:t>
      </w:r>
      <w:proofErr w:type="gramStart"/>
      <w:r w:rsidRPr="00032132">
        <w:rPr>
          <w:rFonts w:ascii="Times New Roman" w:eastAsia="Times New Roman" w:hAnsi="Times New Roman" w:cs="Times New Roman"/>
          <w:sz w:val="24"/>
          <w:szCs w:val="24"/>
          <w:lang w:eastAsia="ru-RU"/>
        </w:rPr>
        <w:t>должность)</w:t>
      </w:r>
      <w:r w:rsidRPr="00032132">
        <w:rPr>
          <w:rFonts w:ascii="Times New Roman" w:eastAsia="Times New Roman" w:hAnsi="Times New Roman" w:cs="Times New Roman"/>
          <w:sz w:val="24"/>
          <w:szCs w:val="24"/>
          <w:lang w:eastAsia="ru-RU"/>
        </w:rPr>
        <w:tab/>
      </w:r>
      <w:proofErr w:type="gramEnd"/>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______</w:t>
      </w:r>
    </w:p>
    <w:p w:rsidR="00615B5C" w:rsidRPr="00032132" w:rsidRDefault="00615B5C" w:rsidP="00615B5C">
      <w:pPr>
        <w:spacing w:after="0" w:line="240" w:lineRule="auto"/>
        <w:rPr>
          <w:rFonts w:ascii="Times New Roman" w:eastAsia="Times New Roman" w:hAnsi="Times New Roman" w:cs="Times New Roman"/>
          <w:sz w:val="24"/>
          <w:szCs w:val="24"/>
          <w:lang w:eastAsia="ru-RU"/>
        </w:rPr>
      </w:pPr>
      <w:r w:rsidRPr="00032132">
        <w:rPr>
          <w:rFonts w:ascii="Times New Roman" w:eastAsia="Times New Roman" w:hAnsi="Times New Roman" w:cs="Times New Roman"/>
          <w:sz w:val="24"/>
          <w:szCs w:val="24"/>
          <w:lang w:eastAsia="ru-RU"/>
        </w:rPr>
        <w:t>Дата</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lang w:eastAsia="ru-RU"/>
        </w:rPr>
        <w:t>Подпись рецензента</w:t>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sidRPr="00032132">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______</w:t>
      </w:r>
    </w:p>
    <w:p w:rsidR="00615B5C" w:rsidRPr="00032132" w:rsidRDefault="00615B5C" w:rsidP="00615B5C">
      <w:pPr>
        <w:spacing w:after="0" w:line="240" w:lineRule="auto"/>
        <w:rPr>
          <w:rFonts w:ascii="Times New Roman" w:eastAsia="Times New Roman" w:hAnsi="Times New Roman" w:cs="Times New Roman"/>
          <w:sz w:val="24"/>
          <w:szCs w:val="24"/>
          <w:lang w:eastAsia="ru-RU"/>
        </w:rPr>
      </w:pPr>
      <w:r w:rsidRPr="00032132">
        <w:rPr>
          <w:rFonts w:ascii="Times New Roman" w:eastAsia="Times New Roman" w:hAnsi="Times New Roman" w:cs="Times New Roman"/>
          <w:sz w:val="24"/>
          <w:szCs w:val="24"/>
          <w:lang w:eastAsia="ru-RU"/>
        </w:rPr>
        <w:t>* Критерии оценки: каждый параметр может быть отмечен качественной характеристикой – «</w:t>
      </w:r>
      <w:r w:rsidRPr="00032132">
        <w:rPr>
          <w:rFonts w:ascii="Times New Roman" w:eastAsia="Times New Roman" w:hAnsi="Times New Roman" w:cs="Times New Roman"/>
          <w:b/>
          <w:sz w:val="24"/>
          <w:szCs w:val="24"/>
          <w:lang w:eastAsia="ru-RU"/>
        </w:rPr>
        <w:t>высокая</w:t>
      </w:r>
      <w:r w:rsidRPr="00032132">
        <w:rPr>
          <w:rFonts w:ascii="Times New Roman" w:eastAsia="Times New Roman" w:hAnsi="Times New Roman" w:cs="Times New Roman"/>
          <w:sz w:val="24"/>
          <w:szCs w:val="24"/>
          <w:lang w:eastAsia="ru-RU"/>
        </w:rPr>
        <w:t xml:space="preserve"> степень соответствия», «</w:t>
      </w:r>
      <w:r w:rsidRPr="00032132">
        <w:rPr>
          <w:rFonts w:ascii="Times New Roman" w:eastAsia="Times New Roman" w:hAnsi="Times New Roman" w:cs="Times New Roman"/>
          <w:b/>
          <w:sz w:val="24"/>
          <w:szCs w:val="24"/>
          <w:lang w:eastAsia="ru-RU"/>
        </w:rPr>
        <w:t>достаточная</w:t>
      </w:r>
      <w:r w:rsidRPr="00032132">
        <w:rPr>
          <w:rFonts w:ascii="Times New Roman" w:eastAsia="Times New Roman" w:hAnsi="Times New Roman" w:cs="Times New Roman"/>
          <w:sz w:val="24"/>
          <w:szCs w:val="24"/>
          <w:lang w:eastAsia="ru-RU"/>
        </w:rPr>
        <w:t xml:space="preserve"> степень соответствия», «</w:t>
      </w:r>
      <w:r w:rsidRPr="00032132">
        <w:rPr>
          <w:rFonts w:ascii="Times New Roman" w:eastAsia="Times New Roman" w:hAnsi="Times New Roman" w:cs="Times New Roman"/>
          <w:b/>
          <w:sz w:val="24"/>
          <w:szCs w:val="24"/>
          <w:lang w:eastAsia="ru-RU"/>
        </w:rPr>
        <w:t>низкая</w:t>
      </w:r>
      <w:r w:rsidRPr="00032132">
        <w:rPr>
          <w:rFonts w:ascii="Times New Roman" w:eastAsia="Times New Roman" w:hAnsi="Times New Roman" w:cs="Times New Roman"/>
          <w:sz w:val="24"/>
          <w:szCs w:val="24"/>
          <w:lang w:eastAsia="ru-RU"/>
        </w:rPr>
        <w:t xml:space="preserve"> степень проработки».</w:t>
      </w:r>
    </w:p>
    <w:p w:rsidR="00615B5C" w:rsidRPr="00032132" w:rsidRDefault="00615B5C" w:rsidP="00615B5C">
      <w:pPr>
        <w:spacing w:after="0" w:line="240" w:lineRule="auto"/>
        <w:rPr>
          <w:rFonts w:ascii="Times New Roman" w:eastAsia="Times New Roman" w:hAnsi="Times New Roman" w:cs="Times New Roman"/>
          <w:sz w:val="24"/>
          <w:szCs w:val="24"/>
          <w:vertAlign w:val="subscript"/>
          <w:lang w:eastAsia="ru-RU"/>
        </w:rPr>
      </w:pPr>
    </w:p>
    <w:p w:rsidR="008D62A3" w:rsidRPr="00CF32A5" w:rsidRDefault="008D62A3" w:rsidP="008D62A3">
      <w:pPr>
        <w:rPr>
          <w:rFonts w:ascii="Times New Roman" w:eastAsia="Times New Roman" w:hAnsi="Times New Roman" w:cs="Times New Roman"/>
          <w:vertAlign w:val="superscript"/>
          <w:lang w:eastAsia="ru-RU"/>
        </w:rPr>
      </w:pPr>
      <w:r w:rsidRPr="00CF32A5">
        <w:rPr>
          <w:rFonts w:ascii="Times New Roman" w:eastAsia="Times New Roman" w:hAnsi="Times New Roman" w:cs="Times New Roman"/>
          <w:vertAlign w:val="superscript"/>
          <w:lang w:eastAsia="ru-RU"/>
        </w:rPr>
        <w:br w:type="page"/>
      </w:r>
    </w:p>
    <w:p w:rsidR="008D62A3" w:rsidRPr="00CF32A5" w:rsidRDefault="008D62A3" w:rsidP="008D62A3">
      <w:pPr>
        <w:spacing w:after="0" w:line="240" w:lineRule="auto"/>
        <w:jc w:val="right"/>
        <w:rPr>
          <w:rFonts w:ascii="Times New Roman" w:hAnsi="Times New Roman" w:cs="Times New Roman"/>
        </w:rPr>
      </w:pPr>
      <w:r w:rsidRPr="00CF32A5">
        <w:rPr>
          <w:rFonts w:ascii="Times New Roman" w:hAnsi="Times New Roman" w:cs="Times New Roman"/>
        </w:rPr>
        <w:lastRenderedPageBreak/>
        <w:t xml:space="preserve"> Приложение 5</w:t>
      </w:r>
    </w:p>
    <w:p w:rsidR="008D62A3" w:rsidRPr="00CF32A5" w:rsidRDefault="008D62A3" w:rsidP="008D62A3">
      <w:pPr>
        <w:spacing w:after="0" w:line="36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 Профессиональное образовательное учреждение </w:t>
      </w:r>
    </w:p>
    <w:p w:rsidR="008D62A3" w:rsidRPr="00CF32A5" w:rsidRDefault="008D62A3" w:rsidP="008D62A3">
      <w:pPr>
        <w:spacing w:after="0" w:line="36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 xml:space="preserve">«Сыктывкарский кооперативный техникум» </w:t>
      </w:r>
    </w:p>
    <w:p w:rsidR="008D62A3" w:rsidRPr="00CF32A5" w:rsidRDefault="008D62A3" w:rsidP="008D62A3">
      <w:pPr>
        <w:spacing w:after="0" w:line="360" w:lineRule="auto"/>
        <w:jc w:val="center"/>
        <w:rPr>
          <w:rFonts w:ascii="Times New Roman" w:eastAsia="Times New Roman" w:hAnsi="Times New Roman" w:cs="Times New Roman"/>
          <w:lang w:eastAsia="ru-RU"/>
        </w:rPr>
      </w:pPr>
      <w:r w:rsidRPr="00CF32A5">
        <w:rPr>
          <w:rFonts w:ascii="Times New Roman" w:eastAsia="Times New Roman" w:hAnsi="Times New Roman" w:cs="Times New Roman"/>
          <w:lang w:eastAsia="ru-RU"/>
        </w:rPr>
        <w:t>Союза потребительских обществ Республики Коми</w:t>
      </w:r>
    </w:p>
    <w:p w:rsidR="008D62A3" w:rsidRPr="00CF32A5" w:rsidRDefault="008D62A3" w:rsidP="008D62A3">
      <w:pPr>
        <w:spacing w:after="0" w:line="240" w:lineRule="auto"/>
        <w:jc w:val="center"/>
        <w:rPr>
          <w:rFonts w:ascii="Times New Roman" w:eastAsia="Times New Roman" w:hAnsi="Times New Roman" w:cs="Times New Roman"/>
          <w:vertAlign w:val="subscript"/>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D62A3" w:rsidRPr="00CF32A5" w:rsidTr="008D62A3">
        <w:tc>
          <w:tcPr>
            <w:tcW w:w="4672" w:type="dxa"/>
          </w:tcPr>
          <w:p w:rsidR="008D62A3" w:rsidRPr="00CF32A5" w:rsidRDefault="008D62A3" w:rsidP="008D62A3">
            <w:pPr>
              <w:pStyle w:val="Default"/>
              <w:rPr>
                <w:sz w:val="22"/>
                <w:szCs w:val="22"/>
              </w:rPr>
            </w:pPr>
          </w:p>
        </w:tc>
        <w:tc>
          <w:tcPr>
            <w:tcW w:w="4673" w:type="dxa"/>
          </w:tcPr>
          <w:p w:rsidR="008D62A3" w:rsidRPr="00CF32A5" w:rsidRDefault="008D62A3" w:rsidP="008D62A3">
            <w:pPr>
              <w:pStyle w:val="Default"/>
              <w:spacing w:line="360" w:lineRule="auto"/>
              <w:rPr>
                <w:sz w:val="22"/>
                <w:szCs w:val="22"/>
              </w:rPr>
            </w:pPr>
          </w:p>
          <w:p w:rsidR="008D62A3" w:rsidRDefault="008D62A3" w:rsidP="008D62A3">
            <w:pPr>
              <w:pStyle w:val="Default"/>
              <w:spacing w:line="360" w:lineRule="auto"/>
              <w:rPr>
                <w:sz w:val="22"/>
                <w:szCs w:val="22"/>
              </w:rPr>
            </w:pPr>
          </w:p>
          <w:p w:rsidR="008D62A3" w:rsidRPr="00CF32A5" w:rsidRDefault="008D62A3" w:rsidP="008D62A3">
            <w:pPr>
              <w:pStyle w:val="Default"/>
              <w:spacing w:line="360" w:lineRule="auto"/>
              <w:rPr>
                <w:sz w:val="22"/>
                <w:szCs w:val="22"/>
              </w:rPr>
            </w:pPr>
            <w:r w:rsidRPr="00CF32A5">
              <w:rPr>
                <w:sz w:val="22"/>
                <w:szCs w:val="22"/>
              </w:rPr>
              <w:t>Допущена к защите</w:t>
            </w:r>
          </w:p>
          <w:p w:rsidR="008D62A3" w:rsidRPr="00CF32A5" w:rsidRDefault="008D62A3" w:rsidP="008D62A3">
            <w:pPr>
              <w:pStyle w:val="Default"/>
              <w:spacing w:line="360" w:lineRule="auto"/>
              <w:rPr>
                <w:sz w:val="22"/>
                <w:szCs w:val="22"/>
              </w:rPr>
            </w:pPr>
            <w:proofErr w:type="spellStart"/>
            <w:r w:rsidRPr="00CF32A5">
              <w:rPr>
                <w:sz w:val="22"/>
                <w:szCs w:val="22"/>
              </w:rPr>
              <w:t>Зам.директора</w:t>
            </w:r>
            <w:proofErr w:type="spellEnd"/>
            <w:r w:rsidRPr="00CF32A5">
              <w:rPr>
                <w:sz w:val="22"/>
                <w:szCs w:val="22"/>
              </w:rPr>
              <w:t xml:space="preserve"> по УПР</w:t>
            </w:r>
          </w:p>
          <w:p w:rsidR="008D62A3" w:rsidRPr="00CF32A5" w:rsidRDefault="008D62A3" w:rsidP="008D62A3">
            <w:pPr>
              <w:pStyle w:val="Default"/>
              <w:spacing w:line="360" w:lineRule="auto"/>
              <w:rPr>
                <w:sz w:val="22"/>
                <w:szCs w:val="22"/>
              </w:rPr>
            </w:pPr>
            <w:r w:rsidRPr="00CF32A5">
              <w:rPr>
                <w:sz w:val="22"/>
                <w:szCs w:val="22"/>
              </w:rPr>
              <w:t>____________</w:t>
            </w:r>
            <w:proofErr w:type="spellStart"/>
            <w:r w:rsidRPr="00CF32A5">
              <w:rPr>
                <w:sz w:val="22"/>
                <w:szCs w:val="22"/>
              </w:rPr>
              <w:t>И.В.Симпелева</w:t>
            </w:r>
            <w:proofErr w:type="spellEnd"/>
          </w:p>
          <w:p w:rsidR="008D62A3" w:rsidRPr="00CF32A5" w:rsidRDefault="008D62A3" w:rsidP="008D62A3">
            <w:pPr>
              <w:pStyle w:val="Default"/>
              <w:spacing w:line="360" w:lineRule="auto"/>
              <w:rPr>
                <w:sz w:val="22"/>
                <w:szCs w:val="22"/>
              </w:rPr>
            </w:pPr>
            <w:r w:rsidRPr="00CF32A5">
              <w:rPr>
                <w:sz w:val="22"/>
                <w:szCs w:val="22"/>
              </w:rPr>
              <w:t>«____»______________201__г.</w:t>
            </w:r>
          </w:p>
        </w:tc>
      </w:tr>
    </w:tbl>
    <w:p w:rsidR="008D62A3" w:rsidRPr="00CF32A5" w:rsidRDefault="008D62A3" w:rsidP="008D62A3">
      <w:pPr>
        <w:pStyle w:val="Default"/>
        <w:rPr>
          <w:sz w:val="22"/>
          <w:szCs w:val="22"/>
        </w:rPr>
      </w:pPr>
    </w:p>
    <w:p w:rsidR="008D62A3" w:rsidRDefault="008D62A3" w:rsidP="008D62A3">
      <w:pPr>
        <w:pStyle w:val="Default"/>
        <w:spacing w:line="360" w:lineRule="auto"/>
        <w:jc w:val="center"/>
        <w:rPr>
          <w:sz w:val="22"/>
          <w:szCs w:val="22"/>
        </w:rPr>
      </w:pPr>
    </w:p>
    <w:p w:rsidR="008D62A3" w:rsidRPr="00CF32A5" w:rsidRDefault="008D62A3" w:rsidP="008D62A3">
      <w:pPr>
        <w:pStyle w:val="Default"/>
        <w:spacing w:line="360" w:lineRule="auto"/>
        <w:jc w:val="center"/>
        <w:rPr>
          <w:sz w:val="22"/>
          <w:szCs w:val="22"/>
        </w:rPr>
      </w:pPr>
    </w:p>
    <w:p w:rsidR="008D62A3" w:rsidRDefault="008D62A3" w:rsidP="008D62A3">
      <w:pPr>
        <w:pStyle w:val="Default"/>
        <w:spacing w:line="360" w:lineRule="auto"/>
        <w:jc w:val="center"/>
        <w:rPr>
          <w:sz w:val="22"/>
          <w:szCs w:val="22"/>
        </w:rPr>
      </w:pPr>
    </w:p>
    <w:p w:rsidR="008D62A3" w:rsidRPr="00CF32A5" w:rsidRDefault="008D62A3" w:rsidP="008D62A3">
      <w:pPr>
        <w:pStyle w:val="Default"/>
        <w:spacing w:line="360" w:lineRule="auto"/>
        <w:jc w:val="center"/>
        <w:rPr>
          <w:sz w:val="22"/>
          <w:szCs w:val="22"/>
        </w:rPr>
      </w:pPr>
      <w:r w:rsidRPr="00CF32A5">
        <w:rPr>
          <w:sz w:val="22"/>
          <w:szCs w:val="22"/>
        </w:rPr>
        <w:t>ВЫПУСКНАЯ КВАЛИФИКАЦИОННАЯ РАБОТА</w:t>
      </w:r>
    </w:p>
    <w:p w:rsidR="008D62A3" w:rsidRPr="00CF32A5" w:rsidRDefault="008D62A3" w:rsidP="008D62A3">
      <w:pPr>
        <w:pStyle w:val="Default"/>
        <w:spacing w:line="360" w:lineRule="auto"/>
        <w:jc w:val="center"/>
        <w:rPr>
          <w:sz w:val="22"/>
          <w:szCs w:val="22"/>
        </w:rPr>
      </w:pPr>
      <w:r w:rsidRPr="00CF32A5">
        <w:rPr>
          <w:sz w:val="22"/>
          <w:szCs w:val="22"/>
        </w:rPr>
        <w:t xml:space="preserve">в </w:t>
      </w:r>
      <w:r>
        <w:rPr>
          <w:sz w:val="22"/>
          <w:szCs w:val="22"/>
        </w:rPr>
        <w:t>виде</w:t>
      </w:r>
      <w:r w:rsidRPr="00CF32A5">
        <w:rPr>
          <w:sz w:val="22"/>
          <w:szCs w:val="22"/>
        </w:rPr>
        <w:t xml:space="preserve"> дипломной работы</w:t>
      </w:r>
    </w:p>
    <w:p w:rsidR="008D62A3" w:rsidRPr="00CF32A5" w:rsidRDefault="008D62A3" w:rsidP="008D62A3">
      <w:pPr>
        <w:pStyle w:val="Default"/>
        <w:spacing w:line="360" w:lineRule="auto"/>
        <w:rPr>
          <w:sz w:val="22"/>
          <w:szCs w:val="22"/>
        </w:rPr>
      </w:pPr>
      <w:r w:rsidRPr="00CF32A5">
        <w:rPr>
          <w:sz w:val="22"/>
          <w:szCs w:val="22"/>
        </w:rPr>
        <w:t>Тема________________________________________________________________________________________________________________________________</w:t>
      </w:r>
      <w:r>
        <w:rPr>
          <w:sz w:val="22"/>
          <w:szCs w:val="22"/>
        </w:rPr>
        <w:t>____________________________________</w:t>
      </w:r>
    </w:p>
    <w:p w:rsidR="008D62A3" w:rsidRPr="00CF32A5" w:rsidRDefault="008D62A3" w:rsidP="008D62A3">
      <w:pPr>
        <w:pStyle w:val="Default"/>
        <w:spacing w:line="360" w:lineRule="auto"/>
        <w:rPr>
          <w:sz w:val="22"/>
          <w:szCs w:val="22"/>
        </w:rPr>
      </w:pPr>
      <w:r w:rsidRPr="00CF32A5">
        <w:rPr>
          <w:sz w:val="22"/>
          <w:szCs w:val="22"/>
        </w:rPr>
        <w:t>Студента (ки)______________________________________________________</w:t>
      </w:r>
      <w:r>
        <w:rPr>
          <w:sz w:val="22"/>
          <w:szCs w:val="22"/>
        </w:rPr>
        <w:t>__________________</w:t>
      </w:r>
    </w:p>
    <w:p w:rsidR="008D62A3" w:rsidRPr="00CF32A5" w:rsidRDefault="008D62A3" w:rsidP="008D62A3">
      <w:pPr>
        <w:pStyle w:val="Default"/>
        <w:spacing w:line="360" w:lineRule="auto"/>
        <w:rPr>
          <w:sz w:val="22"/>
          <w:szCs w:val="22"/>
        </w:rPr>
      </w:pPr>
      <w:r w:rsidRPr="00CF32A5">
        <w:rPr>
          <w:sz w:val="22"/>
          <w:szCs w:val="22"/>
        </w:rPr>
        <w:t>Группа____________________________________________________________</w:t>
      </w:r>
      <w:r>
        <w:rPr>
          <w:sz w:val="22"/>
          <w:szCs w:val="22"/>
        </w:rPr>
        <w:t>__________________</w:t>
      </w:r>
    </w:p>
    <w:p w:rsidR="008D62A3" w:rsidRPr="00CF32A5" w:rsidRDefault="008D62A3" w:rsidP="008D62A3">
      <w:pPr>
        <w:pStyle w:val="Default"/>
        <w:spacing w:line="360" w:lineRule="auto"/>
        <w:rPr>
          <w:sz w:val="22"/>
          <w:szCs w:val="22"/>
        </w:rPr>
      </w:pPr>
      <w:r w:rsidRPr="00CF32A5">
        <w:rPr>
          <w:sz w:val="22"/>
          <w:szCs w:val="22"/>
        </w:rPr>
        <w:t>Специальность_______________________________________________________________________________________________________________________</w:t>
      </w:r>
      <w:r>
        <w:rPr>
          <w:sz w:val="22"/>
          <w:szCs w:val="22"/>
        </w:rPr>
        <w:t>______________________________________</w:t>
      </w:r>
    </w:p>
    <w:p w:rsidR="008D62A3" w:rsidRPr="00CF32A5" w:rsidRDefault="008D62A3" w:rsidP="008D62A3">
      <w:pPr>
        <w:pStyle w:val="Default"/>
        <w:spacing w:line="360" w:lineRule="auto"/>
        <w:rPr>
          <w:sz w:val="22"/>
          <w:szCs w:val="22"/>
        </w:rPr>
      </w:pPr>
      <w:r w:rsidRPr="00CF32A5">
        <w:rPr>
          <w:sz w:val="22"/>
          <w:szCs w:val="22"/>
        </w:rPr>
        <w:t>Форма обучения____________________________________________________</w:t>
      </w:r>
      <w:r>
        <w:rPr>
          <w:sz w:val="22"/>
          <w:szCs w:val="22"/>
        </w:rPr>
        <w:t>__________________</w:t>
      </w:r>
    </w:p>
    <w:p w:rsidR="008D62A3" w:rsidRPr="00CF32A5" w:rsidRDefault="008D62A3" w:rsidP="008D62A3">
      <w:pPr>
        <w:pStyle w:val="Default"/>
        <w:rPr>
          <w:sz w:val="22"/>
          <w:szCs w:val="22"/>
        </w:rPr>
      </w:pPr>
      <w:r w:rsidRPr="00CF32A5">
        <w:rPr>
          <w:sz w:val="22"/>
          <w:szCs w:val="22"/>
        </w:rPr>
        <w:t>Руководитель_______________________________________________________</w:t>
      </w:r>
      <w:r>
        <w:rPr>
          <w:sz w:val="22"/>
          <w:szCs w:val="22"/>
        </w:rPr>
        <w:t>__________________</w:t>
      </w:r>
    </w:p>
    <w:p w:rsidR="008D62A3" w:rsidRPr="00CF32A5" w:rsidRDefault="008D62A3" w:rsidP="008D62A3">
      <w:pPr>
        <w:pStyle w:val="Default"/>
        <w:jc w:val="center"/>
        <w:rPr>
          <w:i/>
          <w:sz w:val="22"/>
          <w:szCs w:val="22"/>
          <w:vertAlign w:val="subscript"/>
        </w:rPr>
      </w:pPr>
      <w:r w:rsidRPr="00CF32A5">
        <w:rPr>
          <w:i/>
          <w:sz w:val="22"/>
          <w:szCs w:val="22"/>
          <w:vertAlign w:val="subscript"/>
        </w:rPr>
        <w:t xml:space="preserve"> Должность, фамилия, имя, отчество</w:t>
      </w:r>
    </w:p>
    <w:p w:rsidR="008D62A3" w:rsidRPr="00CF32A5" w:rsidRDefault="008D62A3" w:rsidP="008D62A3">
      <w:pPr>
        <w:jc w:val="center"/>
        <w:rPr>
          <w:rFonts w:ascii="Times New Roman" w:hAnsi="Times New Roman" w:cs="Times New Roman"/>
        </w:rPr>
      </w:pPr>
    </w:p>
    <w:p w:rsidR="008D62A3" w:rsidRPr="00CF32A5" w:rsidRDefault="008D62A3" w:rsidP="008D62A3">
      <w:pPr>
        <w:jc w:val="center"/>
        <w:rPr>
          <w:rFonts w:ascii="Times New Roman" w:hAnsi="Times New Roman" w:cs="Times New Roman"/>
        </w:rPr>
      </w:pPr>
    </w:p>
    <w:p w:rsidR="008D62A3" w:rsidRPr="00CF32A5" w:rsidRDefault="008D62A3" w:rsidP="008D62A3">
      <w:pPr>
        <w:jc w:val="center"/>
        <w:rPr>
          <w:rFonts w:ascii="Times New Roman" w:hAnsi="Times New Roman" w:cs="Times New Roman"/>
        </w:rPr>
      </w:pPr>
    </w:p>
    <w:p w:rsidR="008D62A3" w:rsidRPr="00CF32A5" w:rsidRDefault="008D62A3" w:rsidP="008D62A3">
      <w:pPr>
        <w:jc w:val="center"/>
        <w:rPr>
          <w:rFonts w:ascii="Times New Roman" w:hAnsi="Times New Roman" w:cs="Times New Roman"/>
        </w:rPr>
      </w:pPr>
    </w:p>
    <w:p w:rsidR="008D62A3" w:rsidRPr="00CF32A5" w:rsidRDefault="008D62A3" w:rsidP="008D62A3">
      <w:pPr>
        <w:jc w:val="center"/>
        <w:rPr>
          <w:rFonts w:ascii="Times New Roman" w:hAnsi="Times New Roman" w:cs="Times New Roman"/>
        </w:rPr>
      </w:pPr>
    </w:p>
    <w:p w:rsidR="008D62A3" w:rsidRDefault="008D62A3" w:rsidP="008D62A3">
      <w:pPr>
        <w:jc w:val="center"/>
        <w:rPr>
          <w:rFonts w:ascii="Times New Roman" w:hAnsi="Times New Roman" w:cs="Times New Roman"/>
        </w:rPr>
      </w:pPr>
    </w:p>
    <w:p w:rsidR="008D62A3" w:rsidRDefault="008D62A3" w:rsidP="008D62A3">
      <w:pPr>
        <w:jc w:val="center"/>
        <w:rPr>
          <w:rFonts w:ascii="Times New Roman" w:hAnsi="Times New Roman" w:cs="Times New Roman"/>
        </w:rPr>
      </w:pPr>
    </w:p>
    <w:p w:rsidR="008D62A3" w:rsidRDefault="008D62A3" w:rsidP="008D62A3">
      <w:pPr>
        <w:jc w:val="center"/>
        <w:rPr>
          <w:rFonts w:ascii="Times New Roman" w:hAnsi="Times New Roman" w:cs="Times New Roman"/>
        </w:rPr>
      </w:pPr>
    </w:p>
    <w:p w:rsidR="008D62A3" w:rsidRPr="00CF32A5" w:rsidRDefault="008D62A3" w:rsidP="008D62A3">
      <w:pPr>
        <w:jc w:val="center"/>
      </w:pPr>
      <w:r w:rsidRPr="00CF32A5">
        <w:rPr>
          <w:rFonts w:ascii="Times New Roman" w:hAnsi="Times New Roman" w:cs="Times New Roman"/>
        </w:rPr>
        <w:t>Сыктывкар, 201__г.</w:t>
      </w:r>
      <w:r w:rsidRPr="00CF32A5">
        <w:t xml:space="preserve"> </w:t>
      </w:r>
    </w:p>
    <w:p w:rsidR="008D62A3" w:rsidRPr="00CF32A5" w:rsidRDefault="008D62A3" w:rsidP="008D62A3">
      <w:pPr>
        <w:jc w:val="right"/>
        <w:rPr>
          <w:rFonts w:ascii="Times New Roman" w:hAnsi="Times New Roman" w:cs="Times New Roman"/>
        </w:rPr>
      </w:pPr>
      <w:r w:rsidRPr="00CF32A5">
        <w:br w:type="page"/>
      </w:r>
      <w:r w:rsidRPr="00CF32A5">
        <w:rPr>
          <w:rFonts w:ascii="Times New Roman" w:hAnsi="Times New Roman" w:cs="Times New Roman"/>
        </w:rPr>
        <w:lastRenderedPageBreak/>
        <w:t>Приложение 6</w:t>
      </w:r>
    </w:p>
    <w:p w:rsidR="008D62A3" w:rsidRPr="00CF32A5" w:rsidRDefault="008D62A3" w:rsidP="008D62A3">
      <w:pPr>
        <w:jc w:val="center"/>
        <w:rPr>
          <w:rFonts w:ascii="Times New Roman" w:hAnsi="Times New Roman" w:cs="Times New Roman"/>
        </w:rPr>
      </w:pPr>
      <w:r w:rsidRPr="00CF32A5">
        <w:rPr>
          <w:rFonts w:ascii="Times New Roman" w:hAnsi="Times New Roman" w:cs="Times New Roman"/>
        </w:rPr>
        <w:t>Критерии оценки выпускной квалификационной работы</w:t>
      </w:r>
    </w:p>
    <w:tbl>
      <w:tblPr>
        <w:tblStyle w:val="a3"/>
        <w:tblW w:w="0" w:type="auto"/>
        <w:tblLayout w:type="fixed"/>
        <w:tblLook w:val="04A0" w:firstRow="1" w:lastRow="0" w:firstColumn="1" w:lastColumn="0" w:noHBand="0" w:noVBand="1"/>
      </w:tblPr>
      <w:tblGrid>
        <w:gridCol w:w="1708"/>
        <w:gridCol w:w="2119"/>
        <w:gridCol w:w="1944"/>
        <w:gridCol w:w="1900"/>
        <w:gridCol w:w="1900"/>
      </w:tblGrid>
      <w:tr w:rsidR="008D62A3" w:rsidRPr="00CF32A5" w:rsidTr="008D62A3">
        <w:tc>
          <w:tcPr>
            <w:tcW w:w="1708" w:type="dxa"/>
            <w:vMerge w:val="restart"/>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Критерии</w:t>
            </w:r>
          </w:p>
        </w:tc>
        <w:tc>
          <w:tcPr>
            <w:tcW w:w="7863" w:type="dxa"/>
            <w:gridSpan w:val="4"/>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Показатели</w:t>
            </w:r>
          </w:p>
        </w:tc>
      </w:tr>
      <w:tr w:rsidR="008D62A3" w:rsidRPr="00CF32A5" w:rsidTr="008D62A3">
        <w:tc>
          <w:tcPr>
            <w:tcW w:w="1708" w:type="dxa"/>
            <w:vMerge/>
          </w:tcPr>
          <w:p w:rsidR="008D62A3" w:rsidRPr="00CF32A5" w:rsidRDefault="008D62A3" w:rsidP="008D62A3">
            <w:pPr>
              <w:jc w:val="center"/>
              <w:rPr>
                <w:rFonts w:ascii="Times New Roman" w:hAnsi="Times New Roman" w:cs="Times New Roman"/>
                <w:color w:val="000000"/>
              </w:rPr>
            </w:pPr>
          </w:p>
        </w:tc>
        <w:tc>
          <w:tcPr>
            <w:tcW w:w="7863" w:type="dxa"/>
            <w:gridSpan w:val="4"/>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Оценки</w:t>
            </w:r>
          </w:p>
        </w:tc>
      </w:tr>
      <w:tr w:rsidR="008D62A3" w:rsidRPr="00CF32A5" w:rsidTr="008D62A3">
        <w:tc>
          <w:tcPr>
            <w:tcW w:w="1708" w:type="dxa"/>
            <w:vMerge/>
          </w:tcPr>
          <w:p w:rsidR="008D62A3" w:rsidRPr="00CF32A5" w:rsidRDefault="008D62A3" w:rsidP="008D62A3">
            <w:pPr>
              <w:jc w:val="center"/>
              <w:rPr>
                <w:rFonts w:ascii="Times New Roman" w:hAnsi="Times New Roman" w:cs="Times New Roman"/>
                <w:color w:val="000000"/>
              </w:rPr>
            </w:pPr>
          </w:p>
        </w:tc>
        <w:tc>
          <w:tcPr>
            <w:tcW w:w="2119"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«2»</w:t>
            </w:r>
          </w:p>
        </w:tc>
        <w:tc>
          <w:tcPr>
            <w:tcW w:w="1944"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«3»</w:t>
            </w:r>
          </w:p>
        </w:tc>
        <w:tc>
          <w:tcPr>
            <w:tcW w:w="1900"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«4»</w:t>
            </w:r>
          </w:p>
        </w:tc>
        <w:tc>
          <w:tcPr>
            <w:tcW w:w="1900"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«5»</w:t>
            </w:r>
          </w:p>
        </w:tc>
      </w:tr>
      <w:tr w:rsidR="008D62A3" w:rsidRPr="00CF32A5" w:rsidTr="008D62A3">
        <w:tc>
          <w:tcPr>
            <w:tcW w:w="1708"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Актуальность</w:t>
            </w:r>
          </w:p>
        </w:tc>
        <w:tc>
          <w:tcPr>
            <w:tcW w:w="2119" w:type="dxa"/>
          </w:tcPr>
          <w:p w:rsidR="008D62A3" w:rsidRPr="00CF32A5" w:rsidRDefault="008D62A3" w:rsidP="008D62A3">
            <w:pPr>
              <w:rPr>
                <w:sz w:val="20"/>
                <w:szCs w:val="20"/>
              </w:rPr>
            </w:pPr>
            <w:r w:rsidRPr="00CF32A5">
              <w:rPr>
                <w:rStyle w:val="21"/>
                <w:rFonts w:eastAsiaTheme="majorEastAsia"/>
                <w:sz w:val="20"/>
                <w:szCs w:val="20"/>
              </w:rPr>
              <w:t>Актуальность</w:t>
            </w:r>
          </w:p>
          <w:p w:rsidR="008D62A3" w:rsidRPr="00CF32A5" w:rsidRDefault="008D62A3" w:rsidP="008D62A3">
            <w:pPr>
              <w:rPr>
                <w:sz w:val="20"/>
                <w:szCs w:val="20"/>
              </w:rPr>
            </w:pPr>
            <w:r w:rsidRPr="00CF32A5">
              <w:rPr>
                <w:rStyle w:val="21"/>
                <w:rFonts w:eastAsiaTheme="majorEastAsia"/>
                <w:sz w:val="20"/>
                <w:szCs w:val="20"/>
              </w:rPr>
              <w:t>исследования</w:t>
            </w:r>
          </w:p>
          <w:p w:rsidR="008D62A3" w:rsidRPr="00CF32A5" w:rsidRDefault="008D62A3" w:rsidP="008D62A3">
            <w:pPr>
              <w:rPr>
                <w:sz w:val="20"/>
                <w:szCs w:val="20"/>
              </w:rPr>
            </w:pPr>
            <w:r w:rsidRPr="00CF32A5">
              <w:rPr>
                <w:rStyle w:val="21"/>
                <w:rFonts w:eastAsiaTheme="majorEastAsia"/>
                <w:sz w:val="20"/>
                <w:szCs w:val="20"/>
              </w:rPr>
              <w:t>специально</w:t>
            </w:r>
          </w:p>
          <w:p w:rsidR="008D62A3" w:rsidRPr="00CF32A5" w:rsidRDefault="008D62A3" w:rsidP="008D62A3">
            <w:pPr>
              <w:rPr>
                <w:sz w:val="20"/>
                <w:szCs w:val="20"/>
              </w:rPr>
            </w:pPr>
            <w:r w:rsidRPr="00CF32A5">
              <w:rPr>
                <w:rStyle w:val="21"/>
                <w:rFonts w:eastAsiaTheme="majorEastAsia"/>
                <w:sz w:val="20"/>
                <w:szCs w:val="20"/>
              </w:rPr>
              <w:t>автором не</w:t>
            </w:r>
          </w:p>
          <w:p w:rsidR="008D62A3" w:rsidRPr="00CF32A5" w:rsidRDefault="008D62A3" w:rsidP="008D62A3">
            <w:pPr>
              <w:rPr>
                <w:sz w:val="20"/>
                <w:szCs w:val="20"/>
              </w:rPr>
            </w:pPr>
            <w:r w:rsidRPr="00CF32A5">
              <w:rPr>
                <w:rStyle w:val="21"/>
                <w:rFonts w:eastAsiaTheme="majorEastAsia"/>
                <w:sz w:val="20"/>
                <w:szCs w:val="20"/>
              </w:rPr>
              <w:t>обосновывается.</w:t>
            </w:r>
          </w:p>
          <w:p w:rsidR="008D62A3" w:rsidRPr="00CF32A5" w:rsidRDefault="008D62A3" w:rsidP="008D62A3">
            <w:pPr>
              <w:rPr>
                <w:sz w:val="20"/>
                <w:szCs w:val="20"/>
              </w:rPr>
            </w:pPr>
            <w:r w:rsidRPr="00CF32A5">
              <w:rPr>
                <w:rStyle w:val="21"/>
                <w:rFonts w:eastAsiaTheme="majorEastAsia"/>
                <w:sz w:val="20"/>
                <w:szCs w:val="20"/>
              </w:rPr>
              <w:t>Сформулированы</w:t>
            </w:r>
          </w:p>
          <w:p w:rsidR="008D62A3" w:rsidRPr="00CF32A5" w:rsidRDefault="008D62A3" w:rsidP="008D62A3">
            <w:pPr>
              <w:rPr>
                <w:sz w:val="20"/>
                <w:szCs w:val="20"/>
              </w:rPr>
            </w:pPr>
            <w:r w:rsidRPr="00CF32A5">
              <w:rPr>
                <w:rStyle w:val="21"/>
                <w:rFonts w:eastAsiaTheme="majorEastAsia"/>
                <w:sz w:val="20"/>
                <w:szCs w:val="20"/>
              </w:rPr>
              <w:t>цель, задачи не</w:t>
            </w:r>
          </w:p>
          <w:p w:rsidR="008D62A3" w:rsidRPr="00CF32A5" w:rsidRDefault="008D62A3" w:rsidP="008D62A3">
            <w:pPr>
              <w:rPr>
                <w:sz w:val="20"/>
                <w:szCs w:val="20"/>
              </w:rPr>
            </w:pPr>
            <w:r w:rsidRPr="00CF32A5">
              <w:rPr>
                <w:rStyle w:val="21"/>
                <w:rFonts w:eastAsiaTheme="majorEastAsia"/>
                <w:sz w:val="20"/>
                <w:szCs w:val="20"/>
              </w:rPr>
              <w:t>точно и не</w:t>
            </w:r>
          </w:p>
          <w:p w:rsidR="008D62A3" w:rsidRPr="00CF32A5" w:rsidRDefault="008D62A3" w:rsidP="008D62A3">
            <w:pPr>
              <w:rPr>
                <w:sz w:val="20"/>
                <w:szCs w:val="20"/>
              </w:rPr>
            </w:pPr>
            <w:r w:rsidRPr="00CF32A5">
              <w:rPr>
                <w:rStyle w:val="21"/>
                <w:rFonts w:eastAsiaTheme="majorEastAsia"/>
                <w:sz w:val="20"/>
                <w:szCs w:val="20"/>
              </w:rPr>
              <w:t>полностью.</w:t>
            </w:r>
          </w:p>
          <w:p w:rsidR="008D62A3" w:rsidRPr="00CF32A5" w:rsidRDefault="008D62A3" w:rsidP="008D62A3">
            <w:pPr>
              <w:rPr>
                <w:sz w:val="20"/>
                <w:szCs w:val="20"/>
              </w:rPr>
            </w:pPr>
            <w:r w:rsidRPr="00CF32A5">
              <w:rPr>
                <w:rStyle w:val="21"/>
                <w:rFonts w:eastAsiaTheme="majorEastAsia"/>
                <w:sz w:val="20"/>
                <w:szCs w:val="20"/>
              </w:rPr>
              <w:t>(</w:t>
            </w:r>
            <w:proofErr w:type="gramStart"/>
            <w:r w:rsidRPr="00CF32A5">
              <w:rPr>
                <w:rStyle w:val="21"/>
                <w:rFonts w:eastAsiaTheme="majorEastAsia"/>
                <w:sz w:val="20"/>
                <w:szCs w:val="20"/>
              </w:rPr>
              <w:t>работа  не</w:t>
            </w:r>
            <w:proofErr w:type="gramEnd"/>
          </w:p>
          <w:p w:rsidR="008D62A3" w:rsidRPr="00CF32A5" w:rsidRDefault="008D62A3" w:rsidP="008D62A3">
            <w:pPr>
              <w:rPr>
                <w:sz w:val="20"/>
                <w:szCs w:val="20"/>
              </w:rPr>
            </w:pPr>
            <w:r w:rsidRPr="00CF32A5">
              <w:rPr>
                <w:rStyle w:val="21"/>
                <w:rFonts w:eastAsiaTheme="majorEastAsia"/>
                <w:sz w:val="20"/>
                <w:szCs w:val="20"/>
              </w:rPr>
              <w:t>зачтена</w:t>
            </w:r>
          </w:p>
          <w:p w:rsidR="008D62A3" w:rsidRPr="00CF32A5" w:rsidRDefault="008D62A3" w:rsidP="008D62A3">
            <w:pPr>
              <w:rPr>
                <w:sz w:val="20"/>
                <w:szCs w:val="20"/>
              </w:rPr>
            </w:pPr>
            <w:r w:rsidRPr="00CF32A5">
              <w:rPr>
                <w:rStyle w:val="21"/>
                <w:rFonts w:eastAsiaTheme="majorEastAsia"/>
                <w:sz w:val="20"/>
                <w:szCs w:val="20"/>
              </w:rPr>
              <w:t>необходима</w:t>
            </w:r>
          </w:p>
          <w:p w:rsidR="008D62A3" w:rsidRPr="00CF32A5" w:rsidRDefault="008D62A3" w:rsidP="008D62A3">
            <w:pPr>
              <w:rPr>
                <w:sz w:val="20"/>
                <w:szCs w:val="20"/>
              </w:rPr>
            </w:pPr>
            <w:r w:rsidRPr="00CF32A5">
              <w:rPr>
                <w:rStyle w:val="21"/>
                <w:rFonts w:eastAsiaTheme="majorEastAsia"/>
                <w:sz w:val="20"/>
                <w:szCs w:val="20"/>
              </w:rPr>
              <w:t>доработка).</w:t>
            </w:r>
          </w:p>
          <w:p w:rsidR="008D62A3" w:rsidRPr="00CF32A5" w:rsidRDefault="008D62A3" w:rsidP="008D62A3">
            <w:pPr>
              <w:rPr>
                <w:sz w:val="20"/>
                <w:szCs w:val="20"/>
              </w:rPr>
            </w:pPr>
            <w:r w:rsidRPr="00CF32A5">
              <w:rPr>
                <w:rStyle w:val="21"/>
                <w:rFonts w:eastAsiaTheme="majorEastAsia"/>
                <w:sz w:val="20"/>
                <w:szCs w:val="20"/>
              </w:rPr>
              <w:t>Неясны цели и</w:t>
            </w:r>
          </w:p>
          <w:p w:rsidR="008D62A3" w:rsidRPr="00CF32A5" w:rsidRDefault="008D62A3" w:rsidP="008D62A3">
            <w:pPr>
              <w:rPr>
                <w:rFonts w:ascii="Times New Roman" w:hAnsi="Times New Roman" w:cs="Times New Roman"/>
                <w:color w:val="000000"/>
                <w:sz w:val="20"/>
                <w:szCs w:val="20"/>
              </w:rPr>
            </w:pPr>
            <w:r w:rsidRPr="00CF32A5">
              <w:rPr>
                <w:rStyle w:val="21"/>
                <w:rFonts w:eastAsiaTheme="majorEastAsia"/>
                <w:sz w:val="20"/>
                <w:szCs w:val="20"/>
              </w:rPr>
              <w:t>задачи работы (либо они есть, но абсолютно не согласуются с содержанием).</w:t>
            </w:r>
          </w:p>
        </w:tc>
        <w:tc>
          <w:tcPr>
            <w:tcW w:w="1944" w:type="dxa"/>
          </w:tcPr>
          <w:p w:rsidR="008D62A3" w:rsidRPr="00CF32A5" w:rsidRDefault="008D62A3" w:rsidP="008D62A3">
            <w:pPr>
              <w:rPr>
                <w:rFonts w:ascii="Times New Roman" w:hAnsi="Times New Roman" w:cs="Times New Roman"/>
                <w:color w:val="000000"/>
                <w:sz w:val="20"/>
                <w:szCs w:val="20"/>
              </w:rPr>
            </w:pPr>
            <w:r w:rsidRPr="00CF32A5">
              <w:rPr>
                <w:rStyle w:val="21"/>
                <w:rFonts w:eastAsiaTheme="majorEastAsia"/>
                <w:sz w:val="20"/>
                <w:szCs w:val="20"/>
              </w:rPr>
              <w:t xml:space="preserve">Актуальность либо вообще не сформирована, либо сформирована в самых общих чертах – проблема не выявлена и, что самое главное, не аргументирована (не обоснована со ссылками на источники). Не четко сформированы цель, задачи, предмет, объект исследования, </w:t>
            </w:r>
            <w:proofErr w:type="gramStart"/>
            <w:r w:rsidRPr="00CF32A5">
              <w:rPr>
                <w:rStyle w:val="21"/>
                <w:rFonts w:eastAsiaTheme="majorEastAsia"/>
                <w:sz w:val="20"/>
                <w:szCs w:val="20"/>
              </w:rPr>
              <w:t>методы</w:t>
            </w:r>
            <w:proofErr w:type="gramEnd"/>
            <w:r w:rsidRPr="00CF32A5">
              <w:rPr>
                <w:rStyle w:val="21"/>
                <w:rFonts w:eastAsiaTheme="majorEastAsia"/>
                <w:sz w:val="20"/>
                <w:szCs w:val="20"/>
              </w:rPr>
              <w:t xml:space="preserve"> используемые в работе проблем.</w:t>
            </w:r>
          </w:p>
        </w:tc>
        <w:tc>
          <w:tcPr>
            <w:tcW w:w="1900" w:type="dxa"/>
          </w:tcPr>
          <w:p w:rsidR="008D62A3" w:rsidRPr="00CF32A5" w:rsidRDefault="008D62A3" w:rsidP="008D62A3">
            <w:pPr>
              <w:rPr>
                <w:sz w:val="20"/>
                <w:szCs w:val="20"/>
              </w:rPr>
            </w:pPr>
            <w:r w:rsidRPr="00CF32A5">
              <w:rPr>
                <w:rStyle w:val="21"/>
                <w:rFonts w:eastAsiaTheme="majorEastAsia"/>
                <w:sz w:val="20"/>
                <w:szCs w:val="20"/>
              </w:rPr>
              <w:t>Автор</w:t>
            </w:r>
          </w:p>
          <w:p w:rsidR="008D62A3" w:rsidRPr="00CF32A5" w:rsidRDefault="008D62A3" w:rsidP="008D62A3">
            <w:pPr>
              <w:rPr>
                <w:sz w:val="20"/>
                <w:szCs w:val="20"/>
              </w:rPr>
            </w:pPr>
            <w:r w:rsidRPr="00CF32A5">
              <w:rPr>
                <w:rStyle w:val="21"/>
                <w:rFonts w:eastAsiaTheme="majorEastAsia"/>
                <w:sz w:val="20"/>
                <w:szCs w:val="20"/>
              </w:rPr>
              <w:t>обосновывает</w:t>
            </w:r>
          </w:p>
          <w:p w:rsidR="008D62A3" w:rsidRPr="00CF32A5" w:rsidRDefault="008D62A3" w:rsidP="008D62A3">
            <w:pPr>
              <w:rPr>
                <w:sz w:val="20"/>
                <w:szCs w:val="20"/>
              </w:rPr>
            </w:pPr>
            <w:r w:rsidRPr="00CF32A5">
              <w:rPr>
                <w:rStyle w:val="21"/>
                <w:rFonts w:eastAsiaTheme="majorEastAsia"/>
                <w:sz w:val="20"/>
                <w:szCs w:val="20"/>
              </w:rPr>
              <w:t>актуальность</w:t>
            </w:r>
          </w:p>
          <w:p w:rsidR="008D62A3" w:rsidRPr="00CF32A5" w:rsidRDefault="008D62A3" w:rsidP="008D62A3">
            <w:pPr>
              <w:rPr>
                <w:sz w:val="20"/>
                <w:szCs w:val="20"/>
              </w:rPr>
            </w:pPr>
            <w:r w:rsidRPr="00CF32A5">
              <w:rPr>
                <w:rStyle w:val="21"/>
                <w:rFonts w:eastAsiaTheme="majorEastAsia"/>
                <w:sz w:val="20"/>
                <w:szCs w:val="20"/>
              </w:rPr>
              <w:t>направления</w:t>
            </w:r>
          </w:p>
          <w:p w:rsidR="008D62A3" w:rsidRPr="00CF32A5" w:rsidRDefault="008D62A3" w:rsidP="008D62A3">
            <w:pPr>
              <w:rPr>
                <w:sz w:val="20"/>
                <w:szCs w:val="20"/>
              </w:rPr>
            </w:pPr>
            <w:r w:rsidRPr="00CF32A5">
              <w:rPr>
                <w:rStyle w:val="21"/>
                <w:rFonts w:eastAsiaTheme="majorEastAsia"/>
                <w:sz w:val="20"/>
                <w:szCs w:val="20"/>
              </w:rPr>
              <w:t>исследования в</w:t>
            </w:r>
          </w:p>
          <w:p w:rsidR="008D62A3" w:rsidRPr="00CF32A5" w:rsidRDefault="008D62A3" w:rsidP="008D62A3">
            <w:pPr>
              <w:rPr>
                <w:sz w:val="20"/>
                <w:szCs w:val="20"/>
              </w:rPr>
            </w:pPr>
            <w:r w:rsidRPr="00CF32A5">
              <w:rPr>
                <w:rStyle w:val="21"/>
                <w:rFonts w:eastAsiaTheme="majorEastAsia"/>
                <w:sz w:val="20"/>
                <w:szCs w:val="20"/>
              </w:rPr>
              <w:t>целом, а не</w:t>
            </w:r>
          </w:p>
          <w:p w:rsidR="008D62A3" w:rsidRPr="00CF32A5" w:rsidRDefault="008D62A3" w:rsidP="008D62A3">
            <w:pPr>
              <w:rPr>
                <w:sz w:val="20"/>
                <w:szCs w:val="20"/>
              </w:rPr>
            </w:pPr>
            <w:r w:rsidRPr="00CF32A5">
              <w:rPr>
                <w:rStyle w:val="21"/>
                <w:rFonts w:eastAsiaTheme="majorEastAsia"/>
                <w:sz w:val="20"/>
                <w:szCs w:val="20"/>
              </w:rPr>
              <w:t>собственной</w:t>
            </w:r>
          </w:p>
          <w:p w:rsidR="008D62A3" w:rsidRPr="00CF32A5" w:rsidRDefault="008D62A3" w:rsidP="008D62A3">
            <w:pPr>
              <w:rPr>
                <w:sz w:val="20"/>
                <w:szCs w:val="20"/>
              </w:rPr>
            </w:pPr>
            <w:r w:rsidRPr="00CF32A5">
              <w:rPr>
                <w:rStyle w:val="21"/>
                <w:rFonts w:eastAsiaTheme="majorEastAsia"/>
                <w:sz w:val="20"/>
                <w:szCs w:val="20"/>
              </w:rPr>
              <w:t>темы.</w:t>
            </w:r>
          </w:p>
          <w:p w:rsidR="008D62A3" w:rsidRPr="00CF32A5" w:rsidRDefault="008D62A3" w:rsidP="008D62A3">
            <w:pPr>
              <w:rPr>
                <w:sz w:val="20"/>
                <w:szCs w:val="20"/>
              </w:rPr>
            </w:pPr>
            <w:r w:rsidRPr="00CF32A5">
              <w:rPr>
                <w:rStyle w:val="21"/>
                <w:rFonts w:eastAsiaTheme="majorEastAsia"/>
                <w:sz w:val="20"/>
                <w:szCs w:val="20"/>
              </w:rPr>
              <w:t>Сформулированы</w:t>
            </w:r>
          </w:p>
          <w:p w:rsidR="008D62A3" w:rsidRPr="00CF32A5" w:rsidRDefault="008D62A3" w:rsidP="008D62A3">
            <w:pPr>
              <w:rPr>
                <w:sz w:val="20"/>
                <w:szCs w:val="20"/>
              </w:rPr>
            </w:pPr>
            <w:r w:rsidRPr="00CF32A5">
              <w:rPr>
                <w:rStyle w:val="21"/>
                <w:rFonts w:eastAsiaTheme="majorEastAsia"/>
                <w:sz w:val="20"/>
                <w:szCs w:val="20"/>
              </w:rPr>
              <w:t>цель, задачи.</w:t>
            </w:r>
          </w:p>
          <w:p w:rsidR="008D62A3" w:rsidRPr="00CF32A5" w:rsidRDefault="008D62A3" w:rsidP="008D62A3">
            <w:pPr>
              <w:rPr>
                <w:sz w:val="20"/>
                <w:szCs w:val="20"/>
              </w:rPr>
            </w:pPr>
            <w:r w:rsidRPr="00CF32A5">
              <w:rPr>
                <w:rStyle w:val="21"/>
                <w:rFonts w:eastAsiaTheme="majorEastAsia"/>
                <w:sz w:val="20"/>
                <w:szCs w:val="20"/>
              </w:rPr>
              <w:t>предмет, объект</w:t>
            </w:r>
          </w:p>
          <w:p w:rsidR="008D62A3" w:rsidRPr="00CF32A5" w:rsidRDefault="008D62A3" w:rsidP="008D62A3">
            <w:pPr>
              <w:rPr>
                <w:sz w:val="20"/>
                <w:szCs w:val="20"/>
              </w:rPr>
            </w:pPr>
            <w:r w:rsidRPr="00CF32A5">
              <w:rPr>
                <w:rStyle w:val="21"/>
                <w:rFonts w:eastAsiaTheme="majorEastAsia"/>
                <w:sz w:val="20"/>
                <w:szCs w:val="20"/>
              </w:rPr>
              <w:t>исследования.</w:t>
            </w:r>
          </w:p>
          <w:p w:rsidR="008D62A3" w:rsidRPr="00CF32A5" w:rsidRDefault="008D62A3" w:rsidP="008D62A3">
            <w:pPr>
              <w:rPr>
                <w:sz w:val="20"/>
                <w:szCs w:val="20"/>
              </w:rPr>
            </w:pPr>
            <w:r w:rsidRPr="00CF32A5">
              <w:rPr>
                <w:rStyle w:val="21"/>
                <w:rFonts w:eastAsiaTheme="majorEastAsia"/>
                <w:sz w:val="20"/>
                <w:szCs w:val="20"/>
              </w:rPr>
              <w:t>Тема работы</w:t>
            </w:r>
          </w:p>
          <w:p w:rsidR="008D62A3" w:rsidRPr="00CF32A5" w:rsidRDefault="008D62A3" w:rsidP="008D62A3">
            <w:pPr>
              <w:rPr>
                <w:sz w:val="20"/>
                <w:szCs w:val="20"/>
              </w:rPr>
            </w:pPr>
            <w:r w:rsidRPr="00CF32A5">
              <w:rPr>
                <w:rStyle w:val="21"/>
                <w:rFonts w:eastAsiaTheme="majorEastAsia"/>
                <w:sz w:val="20"/>
                <w:szCs w:val="20"/>
              </w:rPr>
              <w:t>Сформулирована более или менее точно (то есть отражает основные аспекты</w:t>
            </w:r>
          </w:p>
          <w:p w:rsidR="008D62A3" w:rsidRPr="00CF32A5" w:rsidRDefault="008D62A3" w:rsidP="008D62A3">
            <w:pPr>
              <w:rPr>
                <w:rFonts w:ascii="Times New Roman" w:hAnsi="Times New Roman" w:cs="Times New Roman"/>
                <w:color w:val="000000"/>
                <w:sz w:val="20"/>
                <w:szCs w:val="20"/>
              </w:rPr>
            </w:pPr>
            <w:r w:rsidRPr="00CF32A5">
              <w:rPr>
                <w:rStyle w:val="21"/>
                <w:rFonts w:eastAsiaTheme="majorEastAsia"/>
                <w:sz w:val="20"/>
                <w:szCs w:val="20"/>
              </w:rPr>
              <w:t>изучаемой темы).</w:t>
            </w:r>
          </w:p>
        </w:tc>
        <w:tc>
          <w:tcPr>
            <w:tcW w:w="1900" w:type="dxa"/>
          </w:tcPr>
          <w:p w:rsidR="008D62A3" w:rsidRPr="00CF32A5" w:rsidRDefault="008D62A3" w:rsidP="008D62A3">
            <w:pPr>
              <w:rPr>
                <w:sz w:val="20"/>
                <w:szCs w:val="20"/>
              </w:rPr>
            </w:pPr>
            <w:r w:rsidRPr="00CF32A5">
              <w:rPr>
                <w:rStyle w:val="21"/>
                <w:rFonts w:eastAsiaTheme="majorEastAsia"/>
                <w:sz w:val="20"/>
                <w:szCs w:val="20"/>
              </w:rPr>
              <w:t>Актуальность</w:t>
            </w:r>
          </w:p>
          <w:p w:rsidR="008D62A3" w:rsidRPr="00CF32A5" w:rsidRDefault="008D62A3" w:rsidP="008D62A3">
            <w:pPr>
              <w:rPr>
                <w:sz w:val="20"/>
                <w:szCs w:val="20"/>
              </w:rPr>
            </w:pPr>
            <w:r w:rsidRPr="00CF32A5">
              <w:rPr>
                <w:rStyle w:val="21"/>
                <w:rFonts w:eastAsiaTheme="majorEastAsia"/>
                <w:sz w:val="20"/>
                <w:szCs w:val="20"/>
              </w:rPr>
              <w:t>проблемы</w:t>
            </w:r>
          </w:p>
          <w:p w:rsidR="008D62A3" w:rsidRPr="00CF32A5" w:rsidRDefault="008D62A3" w:rsidP="008D62A3">
            <w:pPr>
              <w:rPr>
                <w:sz w:val="20"/>
                <w:szCs w:val="20"/>
              </w:rPr>
            </w:pPr>
            <w:r w:rsidRPr="00CF32A5">
              <w:rPr>
                <w:rStyle w:val="21"/>
                <w:rFonts w:eastAsiaTheme="majorEastAsia"/>
                <w:sz w:val="20"/>
                <w:szCs w:val="20"/>
              </w:rPr>
              <w:t>исследования</w:t>
            </w:r>
          </w:p>
          <w:p w:rsidR="008D62A3" w:rsidRPr="00CF32A5" w:rsidRDefault="008D62A3" w:rsidP="008D62A3">
            <w:pPr>
              <w:rPr>
                <w:sz w:val="20"/>
                <w:szCs w:val="20"/>
              </w:rPr>
            </w:pPr>
            <w:r w:rsidRPr="00CF32A5">
              <w:rPr>
                <w:rStyle w:val="21"/>
                <w:rFonts w:eastAsiaTheme="majorEastAsia"/>
                <w:sz w:val="20"/>
                <w:szCs w:val="20"/>
              </w:rPr>
              <w:t>обоснована</w:t>
            </w:r>
          </w:p>
          <w:p w:rsidR="008D62A3" w:rsidRPr="00CF32A5" w:rsidRDefault="008D62A3" w:rsidP="008D62A3">
            <w:pPr>
              <w:rPr>
                <w:sz w:val="20"/>
                <w:szCs w:val="20"/>
              </w:rPr>
            </w:pPr>
            <w:r w:rsidRPr="00CF32A5">
              <w:rPr>
                <w:rStyle w:val="21"/>
                <w:rFonts w:eastAsiaTheme="majorEastAsia"/>
                <w:sz w:val="20"/>
                <w:szCs w:val="20"/>
              </w:rPr>
              <w:t>анализом</w:t>
            </w:r>
          </w:p>
          <w:p w:rsidR="008D62A3" w:rsidRPr="00CF32A5" w:rsidRDefault="008D62A3" w:rsidP="008D62A3">
            <w:pPr>
              <w:rPr>
                <w:sz w:val="20"/>
                <w:szCs w:val="20"/>
              </w:rPr>
            </w:pPr>
            <w:r w:rsidRPr="00CF32A5">
              <w:rPr>
                <w:rStyle w:val="21"/>
                <w:rFonts w:eastAsiaTheme="majorEastAsia"/>
                <w:sz w:val="20"/>
                <w:szCs w:val="20"/>
              </w:rPr>
              <w:t>состояния</w:t>
            </w:r>
          </w:p>
          <w:p w:rsidR="008D62A3" w:rsidRPr="00CF32A5" w:rsidRDefault="008D62A3" w:rsidP="008D62A3">
            <w:pPr>
              <w:rPr>
                <w:sz w:val="20"/>
                <w:szCs w:val="20"/>
              </w:rPr>
            </w:pPr>
            <w:r w:rsidRPr="00CF32A5">
              <w:rPr>
                <w:rStyle w:val="21"/>
                <w:rFonts w:eastAsiaTheme="majorEastAsia"/>
                <w:sz w:val="20"/>
                <w:szCs w:val="20"/>
              </w:rPr>
              <w:t>действительности.</w:t>
            </w:r>
          </w:p>
          <w:p w:rsidR="008D62A3" w:rsidRPr="00CF32A5" w:rsidRDefault="008D62A3" w:rsidP="008D62A3">
            <w:pPr>
              <w:rPr>
                <w:sz w:val="20"/>
                <w:szCs w:val="20"/>
              </w:rPr>
            </w:pPr>
            <w:r w:rsidRPr="00CF32A5">
              <w:rPr>
                <w:rStyle w:val="21"/>
                <w:rFonts w:eastAsiaTheme="majorEastAsia"/>
                <w:sz w:val="20"/>
                <w:szCs w:val="20"/>
              </w:rPr>
              <w:t>Сформулированы</w:t>
            </w:r>
          </w:p>
          <w:p w:rsidR="008D62A3" w:rsidRPr="00CF32A5" w:rsidRDefault="008D62A3" w:rsidP="008D62A3">
            <w:pPr>
              <w:rPr>
                <w:sz w:val="20"/>
                <w:szCs w:val="20"/>
              </w:rPr>
            </w:pPr>
            <w:r w:rsidRPr="00CF32A5">
              <w:rPr>
                <w:rStyle w:val="21"/>
                <w:rFonts w:eastAsiaTheme="majorEastAsia"/>
                <w:sz w:val="20"/>
                <w:szCs w:val="20"/>
              </w:rPr>
              <w:t>цель, задачи,</w:t>
            </w:r>
          </w:p>
          <w:p w:rsidR="008D62A3" w:rsidRPr="00CF32A5" w:rsidRDefault="008D62A3" w:rsidP="008D62A3">
            <w:pPr>
              <w:rPr>
                <w:sz w:val="20"/>
                <w:szCs w:val="20"/>
              </w:rPr>
            </w:pPr>
            <w:r w:rsidRPr="00CF32A5">
              <w:rPr>
                <w:rStyle w:val="21"/>
                <w:rFonts w:eastAsiaTheme="majorEastAsia"/>
                <w:sz w:val="20"/>
                <w:szCs w:val="20"/>
              </w:rPr>
              <w:t>предмет, объект</w:t>
            </w:r>
          </w:p>
          <w:p w:rsidR="008D62A3" w:rsidRPr="00CF32A5" w:rsidRDefault="008D62A3" w:rsidP="008D62A3">
            <w:pPr>
              <w:rPr>
                <w:sz w:val="20"/>
                <w:szCs w:val="20"/>
              </w:rPr>
            </w:pPr>
            <w:r w:rsidRPr="00CF32A5">
              <w:rPr>
                <w:rStyle w:val="21"/>
                <w:rFonts w:eastAsiaTheme="majorEastAsia"/>
                <w:sz w:val="20"/>
                <w:szCs w:val="20"/>
              </w:rPr>
              <w:t>исследования.</w:t>
            </w:r>
          </w:p>
          <w:p w:rsidR="008D62A3" w:rsidRPr="00CF32A5" w:rsidRDefault="008D62A3" w:rsidP="008D62A3">
            <w:pPr>
              <w:rPr>
                <w:sz w:val="20"/>
                <w:szCs w:val="20"/>
              </w:rPr>
            </w:pPr>
            <w:r w:rsidRPr="00CF32A5">
              <w:rPr>
                <w:rStyle w:val="21"/>
                <w:rFonts w:eastAsiaTheme="majorEastAsia"/>
                <w:sz w:val="20"/>
                <w:szCs w:val="20"/>
              </w:rPr>
              <w:t>методы.</w:t>
            </w:r>
          </w:p>
          <w:p w:rsidR="008D62A3" w:rsidRPr="00CF32A5" w:rsidRDefault="008D62A3" w:rsidP="008D62A3">
            <w:pPr>
              <w:rPr>
                <w:sz w:val="20"/>
                <w:szCs w:val="20"/>
              </w:rPr>
            </w:pPr>
            <w:r w:rsidRPr="00CF32A5">
              <w:rPr>
                <w:rStyle w:val="21"/>
                <w:rFonts w:eastAsiaTheme="majorEastAsia"/>
                <w:sz w:val="20"/>
                <w:szCs w:val="20"/>
              </w:rPr>
              <w:t>используемые в</w:t>
            </w:r>
          </w:p>
          <w:p w:rsidR="008D62A3" w:rsidRPr="00CF32A5" w:rsidRDefault="008D62A3" w:rsidP="008D62A3">
            <w:pPr>
              <w:rPr>
                <w:rFonts w:ascii="Times New Roman" w:hAnsi="Times New Roman" w:cs="Times New Roman"/>
                <w:color w:val="000000"/>
                <w:sz w:val="20"/>
                <w:szCs w:val="20"/>
              </w:rPr>
            </w:pPr>
            <w:r w:rsidRPr="00CF32A5">
              <w:rPr>
                <w:rStyle w:val="21"/>
                <w:rFonts w:eastAsiaTheme="majorEastAsia"/>
                <w:sz w:val="20"/>
                <w:szCs w:val="20"/>
              </w:rPr>
              <w:t>работе.</w:t>
            </w:r>
          </w:p>
        </w:tc>
      </w:tr>
      <w:tr w:rsidR="008D62A3" w:rsidRPr="00CF32A5" w:rsidTr="008D62A3">
        <w:tc>
          <w:tcPr>
            <w:tcW w:w="1708"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Логика работы</w:t>
            </w:r>
          </w:p>
        </w:tc>
        <w:tc>
          <w:tcPr>
            <w:tcW w:w="2119" w:type="dxa"/>
          </w:tcPr>
          <w:p w:rsidR="008D62A3" w:rsidRPr="00CF32A5" w:rsidRDefault="008D62A3" w:rsidP="008D62A3">
            <w:pPr>
              <w:rPr>
                <w:sz w:val="20"/>
                <w:szCs w:val="20"/>
              </w:rPr>
            </w:pPr>
            <w:r w:rsidRPr="00CF32A5">
              <w:rPr>
                <w:rStyle w:val="21"/>
                <w:rFonts w:eastAsiaTheme="majorEastAsia"/>
                <w:sz w:val="20"/>
                <w:szCs w:val="20"/>
              </w:rPr>
              <w:t>Содержание и</w:t>
            </w:r>
          </w:p>
          <w:p w:rsidR="008D62A3" w:rsidRPr="00CF32A5" w:rsidRDefault="008D62A3" w:rsidP="008D62A3">
            <w:pPr>
              <w:rPr>
                <w:sz w:val="20"/>
                <w:szCs w:val="20"/>
              </w:rPr>
            </w:pPr>
            <w:r w:rsidRPr="00CF32A5">
              <w:rPr>
                <w:rStyle w:val="21"/>
                <w:rFonts w:eastAsiaTheme="majorEastAsia"/>
                <w:sz w:val="20"/>
                <w:szCs w:val="20"/>
              </w:rPr>
              <w:t>тема работы</w:t>
            </w:r>
          </w:p>
          <w:p w:rsidR="008D62A3" w:rsidRPr="00CF32A5" w:rsidRDefault="008D62A3" w:rsidP="008D62A3">
            <w:pPr>
              <w:rPr>
                <w:sz w:val="20"/>
                <w:szCs w:val="20"/>
              </w:rPr>
            </w:pPr>
            <w:r w:rsidRPr="00CF32A5">
              <w:rPr>
                <w:rStyle w:val="21"/>
                <w:rFonts w:eastAsiaTheme="majorEastAsia"/>
                <w:sz w:val="20"/>
                <w:szCs w:val="20"/>
              </w:rPr>
              <w:t>плохо</w:t>
            </w:r>
          </w:p>
          <w:p w:rsidR="008D62A3" w:rsidRPr="00CF32A5" w:rsidRDefault="008D62A3" w:rsidP="008D62A3">
            <w:pPr>
              <w:rPr>
                <w:sz w:val="20"/>
                <w:szCs w:val="20"/>
              </w:rPr>
            </w:pPr>
            <w:r w:rsidRPr="00CF32A5">
              <w:rPr>
                <w:rStyle w:val="21"/>
                <w:rFonts w:eastAsiaTheme="majorEastAsia"/>
                <w:sz w:val="20"/>
                <w:szCs w:val="20"/>
              </w:rPr>
              <w:t>согласуются</w:t>
            </w:r>
          </w:p>
          <w:p w:rsidR="008D62A3" w:rsidRPr="00CF32A5" w:rsidRDefault="008D62A3" w:rsidP="008D62A3">
            <w:pPr>
              <w:rPr>
                <w:rFonts w:ascii="Times New Roman" w:hAnsi="Times New Roman" w:cs="Times New Roman"/>
                <w:color w:val="000000"/>
                <w:sz w:val="20"/>
                <w:szCs w:val="20"/>
              </w:rPr>
            </w:pPr>
            <w:r w:rsidRPr="00CF32A5">
              <w:rPr>
                <w:rStyle w:val="21"/>
                <w:rFonts w:eastAsiaTheme="majorEastAsia"/>
                <w:sz w:val="20"/>
                <w:szCs w:val="20"/>
              </w:rPr>
              <w:t>между собой.</w:t>
            </w:r>
          </w:p>
        </w:tc>
        <w:tc>
          <w:tcPr>
            <w:tcW w:w="1944" w:type="dxa"/>
          </w:tcPr>
          <w:p w:rsidR="008D62A3" w:rsidRPr="00CF32A5" w:rsidRDefault="008D62A3" w:rsidP="008D62A3">
            <w:pPr>
              <w:rPr>
                <w:sz w:val="20"/>
                <w:szCs w:val="20"/>
              </w:rPr>
            </w:pPr>
            <w:r w:rsidRPr="00CF32A5">
              <w:rPr>
                <w:rStyle w:val="21"/>
                <w:rFonts w:eastAsiaTheme="majorEastAsia"/>
                <w:sz w:val="20"/>
                <w:szCs w:val="20"/>
              </w:rPr>
              <w:t>Содержание и</w:t>
            </w:r>
          </w:p>
          <w:p w:rsidR="008D62A3" w:rsidRPr="00CF32A5" w:rsidRDefault="008D62A3" w:rsidP="008D62A3">
            <w:pPr>
              <w:rPr>
                <w:sz w:val="20"/>
                <w:szCs w:val="20"/>
              </w:rPr>
            </w:pPr>
            <w:r w:rsidRPr="00CF32A5">
              <w:rPr>
                <w:rStyle w:val="21"/>
                <w:rFonts w:eastAsiaTheme="majorEastAsia"/>
                <w:sz w:val="20"/>
                <w:szCs w:val="20"/>
              </w:rPr>
              <w:t>тема работы не</w:t>
            </w:r>
          </w:p>
          <w:p w:rsidR="008D62A3" w:rsidRPr="00CF32A5" w:rsidRDefault="008D62A3" w:rsidP="008D62A3">
            <w:pPr>
              <w:rPr>
                <w:sz w:val="20"/>
                <w:szCs w:val="20"/>
              </w:rPr>
            </w:pPr>
            <w:r w:rsidRPr="00CF32A5">
              <w:rPr>
                <w:rStyle w:val="21"/>
                <w:rFonts w:eastAsiaTheme="majorEastAsia"/>
                <w:sz w:val="20"/>
                <w:szCs w:val="20"/>
              </w:rPr>
              <w:t>всегда</w:t>
            </w:r>
          </w:p>
          <w:p w:rsidR="008D62A3" w:rsidRPr="00CF32A5" w:rsidRDefault="008D62A3" w:rsidP="008D62A3">
            <w:pPr>
              <w:rPr>
                <w:sz w:val="20"/>
                <w:szCs w:val="20"/>
              </w:rPr>
            </w:pPr>
            <w:r w:rsidRPr="00CF32A5">
              <w:rPr>
                <w:rStyle w:val="21"/>
                <w:rFonts w:eastAsiaTheme="majorEastAsia"/>
                <w:sz w:val="20"/>
                <w:szCs w:val="20"/>
              </w:rPr>
              <w:t>согласуются</w:t>
            </w:r>
          </w:p>
          <w:p w:rsidR="008D62A3" w:rsidRPr="00CF32A5" w:rsidRDefault="008D62A3" w:rsidP="008D62A3">
            <w:pPr>
              <w:rPr>
                <w:rFonts w:ascii="Times New Roman" w:hAnsi="Times New Roman" w:cs="Times New Roman"/>
                <w:color w:val="000000"/>
                <w:sz w:val="20"/>
                <w:szCs w:val="20"/>
              </w:rPr>
            </w:pPr>
            <w:r w:rsidRPr="00CF32A5">
              <w:rPr>
                <w:rStyle w:val="21"/>
                <w:rFonts w:eastAsiaTheme="majorEastAsia"/>
                <w:sz w:val="20"/>
                <w:szCs w:val="20"/>
              </w:rPr>
              <w:t>между собой. Некоторые части работы не связаны с целью и задачами работы.</w:t>
            </w:r>
          </w:p>
        </w:tc>
        <w:tc>
          <w:tcPr>
            <w:tcW w:w="1900" w:type="dxa"/>
          </w:tcPr>
          <w:p w:rsidR="008D62A3" w:rsidRPr="00CF32A5" w:rsidRDefault="008D62A3" w:rsidP="008D62A3">
            <w:pPr>
              <w:rPr>
                <w:sz w:val="20"/>
                <w:szCs w:val="20"/>
              </w:rPr>
            </w:pPr>
            <w:r w:rsidRPr="00CF32A5">
              <w:rPr>
                <w:rStyle w:val="21"/>
                <w:rFonts w:eastAsiaTheme="majorEastAsia"/>
                <w:sz w:val="20"/>
                <w:szCs w:val="20"/>
              </w:rPr>
              <w:t>Содержание, как</w:t>
            </w:r>
          </w:p>
          <w:p w:rsidR="008D62A3" w:rsidRPr="00CF32A5" w:rsidRDefault="008D62A3" w:rsidP="008D62A3">
            <w:pPr>
              <w:rPr>
                <w:sz w:val="20"/>
                <w:szCs w:val="20"/>
              </w:rPr>
            </w:pPr>
            <w:r w:rsidRPr="00CF32A5">
              <w:rPr>
                <w:rStyle w:val="21"/>
                <w:rFonts w:eastAsiaTheme="majorEastAsia"/>
                <w:sz w:val="20"/>
                <w:szCs w:val="20"/>
              </w:rPr>
              <w:t>целой работы.</w:t>
            </w:r>
          </w:p>
          <w:p w:rsidR="008D62A3" w:rsidRPr="00CF32A5" w:rsidRDefault="008D62A3" w:rsidP="008D62A3">
            <w:pPr>
              <w:rPr>
                <w:sz w:val="20"/>
                <w:szCs w:val="20"/>
              </w:rPr>
            </w:pPr>
            <w:r w:rsidRPr="00CF32A5">
              <w:rPr>
                <w:rStyle w:val="21"/>
                <w:rFonts w:eastAsiaTheme="majorEastAsia"/>
                <w:sz w:val="20"/>
                <w:szCs w:val="20"/>
              </w:rPr>
              <w:t>так и ее частей</w:t>
            </w:r>
          </w:p>
          <w:p w:rsidR="008D62A3" w:rsidRPr="00CF32A5" w:rsidRDefault="008D62A3" w:rsidP="008D62A3">
            <w:pPr>
              <w:rPr>
                <w:sz w:val="20"/>
                <w:szCs w:val="20"/>
              </w:rPr>
            </w:pPr>
            <w:r w:rsidRPr="00CF32A5">
              <w:rPr>
                <w:rStyle w:val="21"/>
                <w:rFonts w:eastAsiaTheme="majorEastAsia"/>
                <w:sz w:val="20"/>
                <w:szCs w:val="20"/>
              </w:rPr>
              <w:t>связано с темой</w:t>
            </w:r>
          </w:p>
          <w:p w:rsidR="008D62A3" w:rsidRPr="00CF32A5" w:rsidRDefault="008D62A3" w:rsidP="008D62A3">
            <w:pPr>
              <w:rPr>
                <w:sz w:val="20"/>
                <w:szCs w:val="20"/>
              </w:rPr>
            </w:pPr>
            <w:r w:rsidRPr="00CF32A5">
              <w:rPr>
                <w:rStyle w:val="21"/>
                <w:rFonts w:eastAsiaTheme="majorEastAsia"/>
                <w:sz w:val="20"/>
                <w:szCs w:val="20"/>
              </w:rPr>
              <w:t>работы, имеются небольшие отклонения. Логика</w:t>
            </w:r>
          </w:p>
          <w:p w:rsidR="008D62A3" w:rsidRPr="00CF32A5" w:rsidRDefault="008D62A3" w:rsidP="008D62A3">
            <w:pPr>
              <w:rPr>
                <w:rFonts w:ascii="Times New Roman" w:hAnsi="Times New Roman" w:cs="Times New Roman"/>
                <w:color w:val="000000"/>
                <w:sz w:val="20"/>
                <w:szCs w:val="20"/>
              </w:rPr>
            </w:pPr>
            <w:r w:rsidRPr="00CF32A5">
              <w:rPr>
                <w:rStyle w:val="21"/>
                <w:rFonts w:eastAsiaTheme="majorEastAsia"/>
                <w:sz w:val="20"/>
                <w:szCs w:val="20"/>
              </w:rPr>
              <w:t>изложения, в общем и целом, присутствует -одно положение вытекает из другого.</w:t>
            </w:r>
          </w:p>
        </w:tc>
        <w:tc>
          <w:tcPr>
            <w:tcW w:w="1900" w:type="dxa"/>
          </w:tcPr>
          <w:p w:rsidR="008D62A3" w:rsidRPr="00CF32A5" w:rsidRDefault="008D62A3" w:rsidP="008D62A3">
            <w:pPr>
              <w:rPr>
                <w:sz w:val="20"/>
                <w:szCs w:val="20"/>
              </w:rPr>
            </w:pPr>
            <w:r w:rsidRPr="00CF32A5">
              <w:rPr>
                <w:rStyle w:val="21"/>
                <w:rFonts w:eastAsiaTheme="majorEastAsia"/>
                <w:sz w:val="20"/>
                <w:szCs w:val="20"/>
              </w:rPr>
              <w:t>Содержание, как целой работы.</w:t>
            </w:r>
          </w:p>
          <w:p w:rsidR="008D62A3" w:rsidRPr="00CF32A5" w:rsidRDefault="008D62A3" w:rsidP="008D62A3">
            <w:pPr>
              <w:rPr>
                <w:sz w:val="20"/>
                <w:szCs w:val="20"/>
              </w:rPr>
            </w:pPr>
            <w:r w:rsidRPr="00CF32A5">
              <w:rPr>
                <w:rStyle w:val="21"/>
                <w:rFonts w:eastAsiaTheme="majorEastAsia"/>
                <w:sz w:val="20"/>
                <w:szCs w:val="20"/>
              </w:rPr>
              <w:t>так и ее частей</w:t>
            </w:r>
          </w:p>
          <w:p w:rsidR="008D62A3" w:rsidRPr="00CF32A5" w:rsidRDefault="008D62A3" w:rsidP="008D62A3">
            <w:pPr>
              <w:rPr>
                <w:sz w:val="20"/>
                <w:szCs w:val="20"/>
              </w:rPr>
            </w:pPr>
            <w:r w:rsidRPr="00CF32A5">
              <w:rPr>
                <w:rStyle w:val="21"/>
                <w:rFonts w:eastAsiaTheme="majorEastAsia"/>
                <w:sz w:val="20"/>
                <w:szCs w:val="20"/>
              </w:rPr>
              <w:t>связано с темой</w:t>
            </w:r>
          </w:p>
          <w:p w:rsidR="008D62A3" w:rsidRPr="00CF32A5" w:rsidRDefault="008D62A3" w:rsidP="008D62A3">
            <w:pPr>
              <w:rPr>
                <w:sz w:val="20"/>
                <w:szCs w:val="20"/>
              </w:rPr>
            </w:pPr>
            <w:r w:rsidRPr="00CF32A5">
              <w:rPr>
                <w:rStyle w:val="21"/>
                <w:rFonts w:eastAsiaTheme="majorEastAsia"/>
                <w:sz w:val="20"/>
                <w:szCs w:val="20"/>
              </w:rPr>
              <w:t>работы. Тема</w:t>
            </w:r>
          </w:p>
          <w:p w:rsidR="008D62A3" w:rsidRPr="00CF32A5" w:rsidRDefault="008D62A3" w:rsidP="008D62A3">
            <w:pPr>
              <w:rPr>
                <w:sz w:val="20"/>
                <w:szCs w:val="20"/>
              </w:rPr>
            </w:pPr>
            <w:r w:rsidRPr="00CF32A5">
              <w:rPr>
                <w:rStyle w:val="21"/>
                <w:rFonts w:eastAsiaTheme="majorEastAsia"/>
                <w:sz w:val="20"/>
                <w:szCs w:val="20"/>
              </w:rPr>
              <w:t>сформулирована конкретно,</w:t>
            </w:r>
          </w:p>
          <w:p w:rsidR="008D62A3" w:rsidRPr="00CF32A5" w:rsidRDefault="008D62A3" w:rsidP="008D62A3">
            <w:pPr>
              <w:rPr>
                <w:sz w:val="20"/>
                <w:szCs w:val="20"/>
              </w:rPr>
            </w:pPr>
            <w:r w:rsidRPr="00CF32A5">
              <w:rPr>
                <w:rStyle w:val="21"/>
                <w:rFonts w:eastAsiaTheme="majorEastAsia"/>
                <w:sz w:val="20"/>
                <w:szCs w:val="20"/>
              </w:rPr>
              <w:t>отражает</w:t>
            </w:r>
          </w:p>
          <w:p w:rsidR="008D62A3" w:rsidRPr="00CF32A5" w:rsidRDefault="008D62A3" w:rsidP="008D62A3">
            <w:pPr>
              <w:rPr>
                <w:sz w:val="20"/>
                <w:szCs w:val="20"/>
              </w:rPr>
            </w:pPr>
            <w:r w:rsidRPr="00CF32A5">
              <w:rPr>
                <w:rStyle w:val="21"/>
                <w:rFonts w:eastAsiaTheme="majorEastAsia"/>
                <w:sz w:val="20"/>
                <w:szCs w:val="20"/>
              </w:rPr>
              <w:t>направленность работы. В</w:t>
            </w:r>
          </w:p>
          <w:p w:rsidR="008D62A3" w:rsidRPr="00CF32A5" w:rsidRDefault="008D62A3" w:rsidP="008D62A3">
            <w:pPr>
              <w:rPr>
                <w:sz w:val="20"/>
                <w:szCs w:val="20"/>
              </w:rPr>
            </w:pPr>
            <w:r w:rsidRPr="00CF32A5">
              <w:rPr>
                <w:rStyle w:val="21"/>
                <w:rFonts w:eastAsiaTheme="majorEastAsia"/>
                <w:sz w:val="20"/>
                <w:szCs w:val="20"/>
              </w:rPr>
              <w:t>каждой части</w:t>
            </w:r>
          </w:p>
          <w:p w:rsidR="008D62A3" w:rsidRPr="00CF32A5" w:rsidRDefault="008D62A3" w:rsidP="008D62A3">
            <w:pPr>
              <w:rPr>
                <w:sz w:val="20"/>
                <w:szCs w:val="20"/>
              </w:rPr>
            </w:pPr>
            <w:r w:rsidRPr="00CF32A5">
              <w:rPr>
                <w:rStyle w:val="21"/>
                <w:rFonts w:eastAsiaTheme="majorEastAsia"/>
                <w:sz w:val="20"/>
                <w:szCs w:val="20"/>
              </w:rPr>
              <w:t>(главе)</w:t>
            </w:r>
          </w:p>
          <w:p w:rsidR="008D62A3" w:rsidRPr="00CF32A5" w:rsidRDefault="008D62A3" w:rsidP="008D62A3">
            <w:pPr>
              <w:rPr>
                <w:sz w:val="20"/>
                <w:szCs w:val="20"/>
              </w:rPr>
            </w:pPr>
            <w:r w:rsidRPr="00CF32A5">
              <w:rPr>
                <w:rStyle w:val="21"/>
                <w:rFonts w:eastAsiaTheme="majorEastAsia"/>
                <w:sz w:val="20"/>
                <w:szCs w:val="20"/>
              </w:rPr>
              <w:t>присутствует</w:t>
            </w:r>
          </w:p>
          <w:p w:rsidR="008D62A3" w:rsidRPr="00CF32A5" w:rsidRDefault="008D62A3" w:rsidP="008D62A3">
            <w:pPr>
              <w:rPr>
                <w:sz w:val="20"/>
                <w:szCs w:val="20"/>
              </w:rPr>
            </w:pPr>
            <w:r w:rsidRPr="00CF32A5">
              <w:rPr>
                <w:rStyle w:val="21"/>
                <w:rFonts w:eastAsiaTheme="majorEastAsia"/>
                <w:sz w:val="20"/>
                <w:szCs w:val="20"/>
              </w:rPr>
              <w:t>обоснование,</w:t>
            </w:r>
          </w:p>
          <w:p w:rsidR="008D62A3" w:rsidRPr="00CF32A5" w:rsidRDefault="008D62A3" w:rsidP="008D62A3">
            <w:pPr>
              <w:rPr>
                <w:sz w:val="20"/>
                <w:szCs w:val="20"/>
              </w:rPr>
            </w:pPr>
            <w:r w:rsidRPr="00CF32A5">
              <w:rPr>
                <w:rStyle w:val="21"/>
                <w:rFonts w:eastAsiaTheme="majorEastAsia"/>
                <w:sz w:val="20"/>
                <w:szCs w:val="20"/>
              </w:rPr>
              <w:t>почему эта часть</w:t>
            </w:r>
          </w:p>
          <w:p w:rsidR="008D62A3" w:rsidRPr="00CF32A5" w:rsidRDefault="008D62A3" w:rsidP="008D62A3">
            <w:pPr>
              <w:rPr>
                <w:rFonts w:ascii="Times New Roman" w:hAnsi="Times New Roman" w:cs="Times New Roman"/>
                <w:color w:val="000000"/>
                <w:sz w:val="20"/>
                <w:szCs w:val="20"/>
              </w:rPr>
            </w:pPr>
            <w:r w:rsidRPr="00CF32A5">
              <w:rPr>
                <w:rStyle w:val="21"/>
                <w:rFonts w:eastAsiaTheme="majorEastAsia"/>
                <w:sz w:val="20"/>
                <w:szCs w:val="20"/>
              </w:rPr>
              <w:t>рассматривается в рамках данной темы.</w:t>
            </w:r>
          </w:p>
        </w:tc>
      </w:tr>
      <w:tr w:rsidR="008D62A3" w:rsidRPr="00CF32A5" w:rsidTr="008D62A3">
        <w:tc>
          <w:tcPr>
            <w:tcW w:w="1708"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Оформление работы</w:t>
            </w:r>
          </w:p>
        </w:tc>
        <w:tc>
          <w:tcPr>
            <w:tcW w:w="2119" w:type="dxa"/>
          </w:tcPr>
          <w:p w:rsidR="008D62A3" w:rsidRPr="00CF32A5" w:rsidRDefault="008D62A3" w:rsidP="008D62A3">
            <w:pPr>
              <w:rPr>
                <w:rFonts w:ascii="Times New Roman" w:hAnsi="Times New Roman" w:cs="Times New Roman"/>
                <w:color w:val="000000"/>
                <w:sz w:val="20"/>
                <w:szCs w:val="20"/>
              </w:rPr>
            </w:pPr>
            <w:r w:rsidRPr="00CF32A5">
              <w:rPr>
                <w:rFonts w:ascii="Times New Roman" w:hAnsi="Times New Roman" w:cs="Times New Roman"/>
                <w:color w:val="000000"/>
                <w:sz w:val="20"/>
                <w:szCs w:val="20"/>
              </w:rPr>
              <w:t>Много нарушений правил оформления и низкая культура ссылок.</w:t>
            </w:r>
          </w:p>
        </w:tc>
        <w:tc>
          <w:tcPr>
            <w:tcW w:w="1944" w:type="dxa"/>
          </w:tcPr>
          <w:p w:rsidR="008D62A3" w:rsidRPr="00CF32A5" w:rsidRDefault="008D62A3" w:rsidP="008D62A3">
            <w:pPr>
              <w:rPr>
                <w:rFonts w:ascii="Times New Roman" w:hAnsi="Times New Roman" w:cs="Times New Roman"/>
                <w:color w:val="000000"/>
                <w:sz w:val="20"/>
                <w:szCs w:val="20"/>
              </w:rPr>
            </w:pPr>
            <w:r w:rsidRPr="00CF32A5">
              <w:rPr>
                <w:rFonts w:ascii="Times New Roman" w:hAnsi="Times New Roman" w:cs="Times New Roman"/>
                <w:color w:val="000000"/>
                <w:sz w:val="20"/>
                <w:szCs w:val="20"/>
              </w:rPr>
              <w:t>Предоставленная работа имеет отклонения и не во всем соответствует требованиям, предъявляемых к такого рода работам.</w:t>
            </w:r>
          </w:p>
        </w:tc>
        <w:tc>
          <w:tcPr>
            <w:tcW w:w="1900" w:type="dxa"/>
          </w:tcPr>
          <w:p w:rsidR="008D62A3" w:rsidRPr="00CF32A5" w:rsidRDefault="008D62A3" w:rsidP="008D62A3">
            <w:pPr>
              <w:rPr>
                <w:rFonts w:ascii="Times New Roman" w:hAnsi="Times New Roman" w:cs="Times New Roman"/>
                <w:color w:val="000000"/>
                <w:sz w:val="20"/>
                <w:szCs w:val="20"/>
              </w:rPr>
            </w:pPr>
            <w:r w:rsidRPr="00CF32A5">
              <w:rPr>
                <w:rFonts w:ascii="Times New Roman" w:hAnsi="Times New Roman" w:cs="Times New Roman"/>
                <w:color w:val="000000"/>
                <w:sz w:val="20"/>
                <w:szCs w:val="20"/>
              </w:rPr>
              <w:t>Есть некоторые недочеты в оформлении работы, в оформлении ссылок.</w:t>
            </w:r>
          </w:p>
        </w:tc>
        <w:tc>
          <w:tcPr>
            <w:tcW w:w="1900" w:type="dxa"/>
          </w:tcPr>
          <w:p w:rsidR="008D62A3" w:rsidRPr="00CF32A5" w:rsidRDefault="008D62A3" w:rsidP="008D62A3">
            <w:pPr>
              <w:rPr>
                <w:rFonts w:ascii="Times New Roman" w:hAnsi="Times New Roman" w:cs="Times New Roman"/>
                <w:color w:val="000000"/>
                <w:sz w:val="20"/>
                <w:szCs w:val="20"/>
              </w:rPr>
            </w:pPr>
            <w:proofErr w:type="gramStart"/>
            <w:r w:rsidRPr="00CF32A5">
              <w:rPr>
                <w:rFonts w:ascii="Times New Roman" w:hAnsi="Times New Roman" w:cs="Times New Roman"/>
                <w:color w:val="000000"/>
                <w:sz w:val="20"/>
                <w:szCs w:val="20"/>
              </w:rPr>
              <w:t>Соблюдены  все</w:t>
            </w:r>
            <w:proofErr w:type="gramEnd"/>
            <w:r w:rsidRPr="00CF32A5">
              <w:rPr>
                <w:rFonts w:ascii="Times New Roman" w:hAnsi="Times New Roman" w:cs="Times New Roman"/>
                <w:color w:val="000000"/>
                <w:sz w:val="20"/>
                <w:szCs w:val="20"/>
              </w:rPr>
              <w:t xml:space="preserve"> правила оформления работы.</w:t>
            </w:r>
          </w:p>
        </w:tc>
      </w:tr>
      <w:tr w:rsidR="008D62A3" w:rsidRPr="00CF32A5" w:rsidTr="008D62A3">
        <w:tc>
          <w:tcPr>
            <w:tcW w:w="1708"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Сроки</w:t>
            </w:r>
          </w:p>
        </w:tc>
        <w:tc>
          <w:tcPr>
            <w:tcW w:w="2119" w:type="dxa"/>
          </w:tcPr>
          <w:p w:rsidR="008D62A3" w:rsidRPr="00CF32A5" w:rsidRDefault="008D62A3" w:rsidP="008D62A3">
            <w:pPr>
              <w:rPr>
                <w:rFonts w:ascii="Times New Roman" w:hAnsi="Times New Roman" w:cs="Times New Roman"/>
                <w:color w:val="000000"/>
                <w:sz w:val="20"/>
                <w:szCs w:val="20"/>
              </w:rPr>
            </w:pPr>
            <w:r w:rsidRPr="00CF32A5">
              <w:rPr>
                <w:rFonts w:ascii="Times New Roman" w:hAnsi="Times New Roman" w:cs="Times New Roman"/>
                <w:color w:val="000000"/>
                <w:sz w:val="20"/>
                <w:szCs w:val="20"/>
              </w:rPr>
              <w:t>Работа сдана с опозданием (более 3-х дней задержки).</w:t>
            </w:r>
          </w:p>
        </w:tc>
        <w:tc>
          <w:tcPr>
            <w:tcW w:w="1944" w:type="dxa"/>
          </w:tcPr>
          <w:p w:rsidR="008D62A3" w:rsidRPr="00CF32A5" w:rsidRDefault="008D62A3" w:rsidP="008D62A3">
            <w:pPr>
              <w:rPr>
                <w:rFonts w:ascii="Times New Roman" w:hAnsi="Times New Roman" w:cs="Times New Roman"/>
                <w:color w:val="000000"/>
                <w:sz w:val="20"/>
                <w:szCs w:val="20"/>
              </w:rPr>
            </w:pPr>
            <w:r w:rsidRPr="00CF32A5">
              <w:rPr>
                <w:rFonts w:ascii="Times New Roman" w:hAnsi="Times New Roman" w:cs="Times New Roman"/>
                <w:color w:val="000000"/>
                <w:sz w:val="20"/>
                <w:szCs w:val="20"/>
              </w:rPr>
              <w:t>Работа сдана с опозданием (более 3-х дней задержки).</w:t>
            </w:r>
          </w:p>
        </w:tc>
        <w:tc>
          <w:tcPr>
            <w:tcW w:w="1900" w:type="dxa"/>
          </w:tcPr>
          <w:p w:rsidR="008D62A3" w:rsidRPr="00CF32A5" w:rsidRDefault="008D62A3" w:rsidP="008D62A3">
            <w:pPr>
              <w:rPr>
                <w:rFonts w:ascii="Times New Roman" w:hAnsi="Times New Roman" w:cs="Times New Roman"/>
                <w:color w:val="000000"/>
                <w:sz w:val="20"/>
                <w:szCs w:val="20"/>
              </w:rPr>
            </w:pPr>
            <w:r w:rsidRPr="00CF32A5">
              <w:rPr>
                <w:rFonts w:ascii="Times New Roman" w:hAnsi="Times New Roman" w:cs="Times New Roman"/>
                <w:color w:val="000000"/>
                <w:sz w:val="20"/>
                <w:szCs w:val="20"/>
              </w:rPr>
              <w:t>Работа сдана в срок (либо с опозданием в 2-3 дня).</w:t>
            </w:r>
          </w:p>
        </w:tc>
        <w:tc>
          <w:tcPr>
            <w:tcW w:w="1900" w:type="dxa"/>
          </w:tcPr>
          <w:p w:rsidR="008D62A3" w:rsidRPr="00CF32A5" w:rsidRDefault="008D62A3" w:rsidP="008D62A3">
            <w:pPr>
              <w:rPr>
                <w:rFonts w:ascii="Times New Roman" w:hAnsi="Times New Roman" w:cs="Times New Roman"/>
                <w:color w:val="000000"/>
                <w:sz w:val="20"/>
                <w:szCs w:val="20"/>
              </w:rPr>
            </w:pPr>
            <w:r w:rsidRPr="00CF32A5">
              <w:rPr>
                <w:rFonts w:ascii="Times New Roman" w:hAnsi="Times New Roman" w:cs="Times New Roman"/>
                <w:color w:val="000000"/>
                <w:sz w:val="20"/>
                <w:szCs w:val="20"/>
              </w:rPr>
              <w:t>Работа сдана с соблюдением всех сроков.</w:t>
            </w:r>
          </w:p>
        </w:tc>
      </w:tr>
      <w:tr w:rsidR="008D62A3" w:rsidRPr="00CF32A5" w:rsidTr="008D62A3">
        <w:tc>
          <w:tcPr>
            <w:tcW w:w="1708"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Самостоятельность в работе</w:t>
            </w:r>
          </w:p>
        </w:tc>
        <w:tc>
          <w:tcPr>
            <w:tcW w:w="2119" w:type="dxa"/>
          </w:tcPr>
          <w:p w:rsidR="008D62A3" w:rsidRPr="00CF32A5" w:rsidRDefault="008D62A3" w:rsidP="008D62A3">
            <w:pPr>
              <w:rPr>
                <w:rFonts w:ascii="Times New Roman" w:hAnsi="Times New Roman" w:cs="Times New Roman"/>
                <w:color w:val="000000"/>
                <w:sz w:val="20"/>
                <w:szCs w:val="20"/>
              </w:rPr>
            </w:pPr>
            <w:r w:rsidRPr="00CF32A5">
              <w:rPr>
                <w:rFonts w:ascii="Times New Roman" w:hAnsi="Times New Roman" w:cs="Times New Roman"/>
                <w:color w:val="000000"/>
                <w:sz w:val="20"/>
                <w:szCs w:val="20"/>
              </w:rPr>
              <w:t xml:space="preserve">Большая часть работы списана из одного источника, либо заимствована из сети Интернет. Авторский текст </w:t>
            </w:r>
            <w:r w:rsidRPr="00CF32A5">
              <w:rPr>
                <w:rFonts w:ascii="Times New Roman" w:hAnsi="Times New Roman" w:cs="Times New Roman"/>
                <w:color w:val="000000"/>
                <w:sz w:val="20"/>
                <w:szCs w:val="20"/>
              </w:rPr>
              <w:lastRenderedPageBreak/>
              <w:t xml:space="preserve">почти отсутствует (или присутствует только авторский текст). Научный руководитель не знает ничего о процессе написания студентом работы, студент отказывается показать черновики, конспекты. </w:t>
            </w:r>
          </w:p>
        </w:tc>
        <w:tc>
          <w:tcPr>
            <w:tcW w:w="1944" w:type="dxa"/>
          </w:tcPr>
          <w:p w:rsidR="008D62A3" w:rsidRPr="00CF32A5" w:rsidRDefault="008D62A3" w:rsidP="008D62A3">
            <w:pPr>
              <w:rPr>
                <w:sz w:val="20"/>
                <w:szCs w:val="20"/>
              </w:rPr>
            </w:pPr>
            <w:r w:rsidRPr="00CF32A5">
              <w:rPr>
                <w:rStyle w:val="21"/>
                <w:rFonts w:eastAsiaTheme="majorEastAsia"/>
                <w:sz w:val="20"/>
                <w:szCs w:val="20"/>
              </w:rPr>
              <w:lastRenderedPageBreak/>
              <w:t>Самостоятельные</w:t>
            </w:r>
          </w:p>
          <w:p w:rsidR="008D62A3" w:rsidRPr="00CF32A5" w:rsidRDefault="008D62A3" w:rsidP="008D62A3">
            <w:pPr>
              <w:rPr>
                <w:sz w:val="20"/>
                <w:szCs w:val="20"/>
              </w:rPr>
            </w:pPr>
            <w:r w:rsidRPr="00CF32A5">
              <w:rPr>
                <w:rStyle w:val="21"/>
                <w:rFonts w:eastAsiaTheme="majorEastAsia"/>
                <w:sz w:val="20"/>
                <w:szCs w:val="20"/>
              </w:rPr>
              <w:t>выводы либо</w:t>
            </w:r>
          </w:p>
          <w:p w:rsidR="008D62A3" w:rsidRPr="00CF32A5" w:rsidRDefault="008D62A3" w:rsidP="008D62A3">
            <w:pPr>
              <w:rPr>
                <w:sz w:val="20"/>
                <w:szCs w:val="20"/>
              </w:rPr>
            </w:pPr>
            <w:r w:rsidRPr="00CF32A5">
              <w:rPr>
                <w:rStyle w:val="21"/>
                <w:rFonts w:eastAsiaTheme="majorEastAsia"/>
                <w:sz w:val="20"/>
                <w:szCs w:val="20"/>
              </w:rPr>
              <w:t>отсутствуют,</w:t>
            </w:r>
          </w:p>
          <w:p w:rsidR="008D62A3" w:rsidRPr="00CF32A5" w:rsidRDefault="008D62A3" w:rsidP="008D62A3">
            <w:pPr>
              <w:rPr>
                <w:sz w:val="20"/>
                <w:szCs w:val="20"/>
              </w:rPr>
            </w:pPr>
            <w:r w:rsidRPr="00CF32A5">
              <w:rPr>
                <w:rStyle w:val="21"/>
                <w:rFonts w:eastAsiaTheme="majorEastAsia"/>
                <w:sz w:val="20"/>
                <w:szCs w:val="20"/>
              </w:rPr>
              <w:t>либо</w:t>
            </w:r>
          </w:p>
          <w:p w:rsidR="008D62A3" w:rsidRPr="00CF32A5" w:rsidRDefault="008D62A3" w:rsidP="008D62A3">
            <w:pPr>
              <w:rPr>
                <w:sz w:val="20"/>
                <w:szCs w:val="20"/>
              </w:rPr>
            </w:pPr>
            <w:r w:rsidRPr="00CF32A5">
              <w:rPr>
                <w:rStyle w:val="21"/>
                <w:rFonts w:eastAsiaTheme="majorEastAsia"/>
                <w:sz w:val="20"/>
                <w:szCs w:val="20"/>
              </w:rPr>
              <w:t>присутствуют</w:t>
            </w:r>
          </w:p>
          <w:p w:rsidR="008D62A3" w:rsidRPr="00CF32A5" w:rsidRDefault="008D62A3" w:rsidP="008D62A3">
            <w:pPr>
              <w:rPr>
                <w:sz w:val="20"/>
                <w:szCs w:val="20"/>
              </w:rPr>
            </w:pPr>
            <w:r w:rsidRPr="00CF32A5">
              <w:rPr>
                <w:rStyle w:val="21"/>
                <w:rFonts w:eastAsiaTheme="majorEastAsia"/>
                <w:sz w:val="20"/>
                <w:szCs w:val="20"/>
              </w:rPr>
              <w:t>только</w:t>
            </w:r>
          </w:p>
          <w:p w:rsidR="008D62A3" w:rsidRPr="00CF32A5" w:rsidRDefault="008D62A3" w:rsidP="008D62A3">
            <w:pPr>
              <w:rPr>
                <w:sz w:val="20"/>
                <w:szCs w:val="20"/>
              </w:rPr>
            </w:pPr>
            <w:r w:rsidRPr="00CF32A5">
              <w:rPr>
                <w:rStyle w:val="21"/>
                <w:rFonts w:eastAsiaTheme="majorEastAsia"/>
                <w:sz w:val="20"/>
                <w:szCs w:val="20"/>
              </w:rPr>
              <w:lastRenderedPageBreak/>
              <w:t>формально.</w:t>
            </w:r>
          </w:p>
          <w:p w:rsidR="008D62A3" w:rsidRPr="00CF32A5" w:rsidRDefault="008D62A3" w:rsidP="008D62A3">
            <w:pPr>
              <w:rPr>
                <w:sz w:val="20"/>
                <w:szCs w:val="20"/>
              </w:rPr>
            </w:pPr>
            <w:r w:rsidRPr="00CF32A5">
              <w:rPr>
                <w:rStyle w:val="21"/>
                <w:rFonts w:eastAsiaTheme="majorEastAsia"/>
                <w:sz w:val="20"/>
                <w:szCs w:val="20"/>
              </w:rPr>
              <w:t>Студент</w:t>
            </w:r>
          </w:p>
          <w:p w:rsidR="008D62A3" w:rsidRPr="00CF32A5" w:rsidRDefault="008D62A3" w:rsidP="008D62A3">
            <w:pPr>
              <w:rPr>
                <w:sz w:val="20"/>
                <w:szCs w:val="20"/>
              </w:rPr>
            </w:pPr>
            <w:r w:rsidRPr="00CF32A5">
              <w:rPr>
                <w:rStyle w:val="21"/>
                <w:rFonts w:eastAsiaTheme="majorEastAsia"/>
                <w:sz w:val="20"/>
                <w:szCs w:val="20"/>
              </w:rPr>
              <w:t>недостаточно</w:t>
            </w:r>
          </w:p>
          <w:p w:rsidR="008D62A3" w:rsidRPr="00CF32A5" w:rsidRDefault="008D62A3" w:rsidP="008D62A3">
            <w:pPr>
              <w:rPr>
                <w:sz w:val="20"/>
                <w:szCs w:val="20"/>
              </w:rPr>
            </w:pPr>
            <w:r w:rsidRPr="00CF32A5">
              <w:rPr>
                <w:rStyle w:val="21"/>
                <w:rFonts w:eastAsiaTheme="majorEastAsia"/>
                <w:sz w:val="20"/>
                <w:szCs w:val="20"/>
              </w:rPr>
              <w:t>хорошо</w:t>
            </w:r>
          </w:p>
          <w:p w:rsidR="008D62A3" w:rsidRPr="00CF32A5" w:rsidRDefault="008D62A3" w:rsidP="008D62A3">
            <w:pPr>
              <w:rPr>
                <w:sz w:val="20"/>
                <w:szCs w:val="20"/>
              </w:rPr>
            </w:pPr>
            <w:r w:rsidRPr="00CF32A5">
              <w:rPr>
                <w:rStyle w:val="21"/>
                <w:rFonts w:eastAsiaTheme="majorEastAsia"/>
                <w:sz w:val="20"/>
                <w:szCs w:val="20"/>
              </w:rPr>
              <w:t>ориентируется в</w:t>
            </w:r>
          </w:p>
          <w:p w:rsidR="008D62A3" w:rsidRPr="00CF32A5" w:rsidRDefault="008D62A3" w:rsidP="008D62A3">
            <w:pPr>
              <w:rPr>
                <w:sz w:val="20"/>
                <w:szCs w:val="20"/>
              </w:rPr>
            </w:pPr>
            <w:r w:rsidRPr="00CF32A5">
              <w:rPr>
                <w:rStyle w:val="21"/>
                <w:rFonts w:eastAsiaTheme="majorEastAsia"/>
                <w:sz w:val="20"/>
                <w:szCs w:val="20"/>
              </w:rPr>
              <w:t>тематике,</w:t>
            </w:r>
          </w:p>
          <w:p w:rsidR="008D62A3" w:rsidRPr="00CF32A5" w:rsidRDefault="008D62A3" w:rsidP="008D62A3">
            <w:pPr>
              <w:rPr>
                <w:sz w:val="20"/>
                <w:szCs w:val="20"/>
              </w:rPr>
            </w:pPr>
            <w:r w:rsidRPr="00CF32A5">
              <w:rPr>
                <w:rStyle w:val="21"/>
                <w:rFonts w:eastAsiaTheme="majorEastAsia"/>
                <w:sz w:val="20"/>
                <w:szCs w:val="20"/>
              </w:rPr>
              <w:t>путается в</w:t>
            </w:r>
          </w:p>
          <w:p w:rsidR="008D62A3" w:rsidRPr="00CF32A5" w:rsidRDefault="008D62A3" w:rsidP="008D62A3">
            <w:pPr>
              <w:rPr>
                <w:sz w:val="20"/>
                <w:szCs w:val="20"/>
              </w:rPr>
            </w:pPr>
            <w:r w:rsidRPr="00CF32A5">
              <w:rPr>
                <w:rStyle w:val="21"/>
                <w:rFonts w:eastAsiaTheme="majorEastAsia"/>
                <w:sz w:val="20"/>
                <w:szCs w:val="20"/>
              </w:rPr>
              <w:t>изложении</w:t>
            </w:r>
          </w:p>
          <w:p w:rsidR="008D62A3" w:rsidRPr="00CF32A5" w:rsidRDefault="008D62A3" w:rsidP="008D62A3">
            <w:pPr>
              <w:rPr>
                <w:sz w:val="20"/>
                <w:szCs w:val="20"/>
              </w:rPr>
            </w:pPr>
            <w:r w:rsidRPr="00CF32A5">
              <w:rPr>
                <w:rStyle w:val="21"/>
                <w:rFonts w:eastAsiaTheme="majorEastAsia"/>
                <w:sz w:val="20"/>
                <w:szCs w:val="20"/>
              </w:rPr>
              <w:t>содержания.</w:t>
            </w:r>
          </w:p>
          <w:p w:rsidR="008D62A3" w:rsidRPr="00CF32A5" w:rsidRDefault="008D62A3" w:rsidP="008D62A3">
            <w:pPr>
              <w:rPr>
                <w:sz w:val="20"/>
                <w:szCs w:val="20"/>
              </w:rPr>
            </w:pPr>
            <w:r w:rsidRPr="00CF32A5">
              <w:rPr>
                <w:rStyle w:val="21"/>
                <w:rFonts w:eastAsiaTheme="majorEastAsia"/>
                <w:sz w:val="20"/>
                <w:szCs w:val="20"/>
              </w:rPr>
              <w:t>Слишком</w:t>
            </w:r>
          </w:p>
          <w:p w:rsidR="008D62A3" w:rsidRPr="00CF32A5" w:rsidRDefault="008D62A3" w:rsidP="008D62A3">
            <w:pPr>
              <w:rPr>
                <w:sz w:val="20"/>
                <w:szCs w:val="20"/>
              </w:rPr>
            </w:pPr>
            <w:r w:rsidRPr="00CF32A5">
              <w:rPr>
                <w:rStyle w:val="21"/>
                <w:rFonts w:eastAsiaTheme="majorEastAsia"/>
                <w:sz w:val="20"/>
                <w:szCs w:val="20"/>
              </w:rPr>
              <w:t>большие отрывки</w:t>
            </w:r>
          </w:p>
          <w:p w:rsidR="008D62A3" w:rsidRPr="00CF32A5" w:rsidRDefault="008D62A3" w:rsidP="008D62A3">
            <w:pPr>
              <w:rPr>
                <w:sz w:val="20"/>
                <w:szCs w:val="20"/>
              </w:rPr>
            </w:pPr>
            <w:r w:rsidRPr="00CF32A5">
              <w:rPr>
                <w:rStyle w:val="21"/>
                <w:rFonts w:eastAsiaTheme="majorEastAsia"/>
                <w:sz w:val="20"/>
                <w:szCs w:val="20"/>
              </w:rPr>
              <w:t>(</w:t>
            </w:r>
            <w:proofErr w:type="gramStart"/>
            <w:r w:rsidRPr="00CF32A5">
              <w:rPr>
                <w:rStyle w:val="21"/>
                <w:rFonts w:eastAsiaTheme="majorEastAsia"/>
                <w:sz w:val="20"/>
                <w:szCs w:val="20"/>
              </w:rPr>
              <w:t xml:space="preserve">более </w:t>
            </w:r>
            <w:r w:rsidRPr="00CF32A5">
              <w:rPr>
                <w:rStyle w:val="2115pt"/>
                <w:rFonts w:eastAsiaTheme="minorHAnsi"/>
                <w:sz w:val="20"/>
                <w:szCs w:val="20"/>
              </w:rPr>
              <w:t xml:space="preserve"> </w:t>
            </w:r>
            <w:r w:rsidRPr="00CF32A5">
              <w:rPr>
                <w:rStyle w:val="21"/>
                <w:rFonts w:eastAsiaTheme="majorEastAsia"/>
                <w:sz w:val="20"/>
                <w:szCs w:val="20"/>
              </w:rPr>
              <w:t>двух</w:t>
            </w:r>
            <w:proofErr w:type="gramEnd"/>
          </w:p>
          <w:p w:rsidR="008D62A3" w:rsidRPr="00CF32A5" w:rsidRDefault="008D62A3" w:rsidP="008D62A3">
            <w:pPr>
              <w:rPr>
                <w:sz w:val="20"/>
                <w:szCs w:val="20"/>
              </w:rPr>
            </w:pPr>
            <w:r w:rsidRPr="00CF32A5">
              <w:rPr>
                <w:rStyle w:val="21"/>
                <w:rFonts w:eastAsiaTheme="majorEastAsia"/>
                <w:sz w:val="20"/>
                <w:szCs w:val="20"/>
              </w:rPr>
              <w:t>абзацев)</w:t>
            </w:r>
          </w:p>
          <w:p w:rsidR="008D62A3" w:rsidRPr="00CF32A5" w:rsidRDefault="008D62A3" w:rsidP="008D62A3">
            <w:pPr>
              <w:rPr>
                <w:sz w:val="20"/>
                <w:szCs w:val="20"/>
              </w:rPr>
            </w:pPr>
            <w:r w:rsidRPr="00CF32A5">
              <w:rPr>
                <w:rStyle w:val="21"/>
                <w:rFonts w:eastAsiaTheme="majorEastAsia"/>
                <w:sz w:val="20"/>
                <w:szCs w:val="20"/>
              </w:rPr>
              <w:t>переписаны из</w:t>
            </w:r>
          </w:p>
          <w:p w:rsidR="008D62A3" w:rsidRPr="00CF32A5" w:rsidRDefault="008D62A3" w:rsidP="008D62A3">
            <w:pPr>
              <w:rPr>
                <w:rFonts w:ascii="Times New Roman" w:hAnsi="Times New Roman" w:cs="Times New Roman"/>
                <w:color w:val="000000"/>
                <w:sz w:val="20"/>
                <w:szCs w:val="20"/>
              </w:rPr>
            </w:pPr>
            <w:r w:rsidRPr="00CF32A5">
              <w:rPr>
                <w:rStyle w:val="21"/>
                <w:rFonts w:eastAsiaTheme="majorEastAsia"/>
                <w:sz w:val="20"/>
                <w:szCs w:val="20"/>
              </w:rPr>
              <w:t>источников.</w:t>
            </w:r>
          </w:p>
        </w:tc>
        <w:tc>
          <w:tcPr>
            <w:tcW w:w="1900" w:type="dxa"/>
          </w:tcPr>
          <w:p w:rsidR="008D62A3" w:rsidRPr="00CF32A5" w:rsidRDefault="008D62A3" w:rsidP="008D62A3">
            <w:pPr>
              <w:rPr>
                <w:sz w:val="20"/>
                <w:szCs w:val="20"/>
              </w:rPr>
            </w:pPr>
            <w:r w:rsidRPr="00CF32A5">
              <w:rPr>
                <w:rStyle w:val="21"/>
                <w:rFonts w:eastAsiaTheme="majorEastAsia"/>
                <w:sz w:val="20"/>
                <w:szCs w:val="20"/>
              </w:rPr>
              <w:lastRenderedPageBreak/>
              <w:t>После каждой</w:t>
            </w:r>
          </w:p>
          <w:p w:rsidR="008D62A3" w:rsidRPr="00CF32A5" w:rsidRDefault="008D62A3" w:rsidP="008D62A3">
            <w:pPr>
              <w:rPr>
                <w:sz w:val="20"/>
                <w:szCs w:val="20"/>
              </w:rPr>
            </w:pPr>
            <w:r w:rsidRPr="00CF32A5">
              <w:rPr>
                <w:rStyle w:val="21"/>
                <w:rFonts w:eastAsiaTheme="majorEastAsia"/>
                <w:sz w:val="20"/>
                <w:szCs w:val="20"/>
              </w:rPr>
              <w:t>главы, параграфа</w:t>
            </w:r>
          </w:p>
          <w:p w:rsidR="008D62A3" w:rsidRPr="00CF32A5" w:rsidRDefault="008D62A3" w:rsidP="008D62A3">
            <w:pPr>
              <w:rPr>
                <w:sz w:val="20"/>
                <w:szCs w:val="20"/>
              </w:rPr>
            </w:pPr>
            <w:r w:rsidRPr="00CF32A5">
              <w:rPr>
                <w:rStyle w:val="21"/>
                <w:rFonts w:eastAsiaTheme="majorEastAsia"/>
                <w:sz w:val="20"/>
                <w:szCs w:val="20"/>
              </w:rPr>
              <w:t>автор работы</w:t>
            </w:r>
          </w:p>
          <w:p w:rsidR="008D62A3" w:rsidRPr="00CF32A5" w:rsidRDefault="008D62A3" w:rsidP="008D62A3">
            <w:pPr>
              <w:rPr>
                <w:sz w:val="20"/>
                <w:szCs w:val="20"/>
              </w:rPr>
            </w:pPr>
            <w:r w:rsidRPr="00CF32A5">
              <w:rPr>
                <w:rStyle w:val="21"/>
                <w:rFonts w:eastAsiaTheme="majorEastAsia"/>
                <w:sz w:val="20"/>
                <w:szCs w:val="20"/>
              </w:rPr>
              <w:t>делает выводы,</w:t>
            </w:r>
          </w:p>
          <w:p w:rsidR="008D62A3" w:rsidRPr="00CF32A5" w:rsidRDefault="008D62A3" w:rsidP="008D62A3">
            <w:pPr>
              <w:rPr>
                <w:sz w:val="20"/>
                <w:szCs w:val="20"/>
              </w:rPr>
            </w:pPr>
            <w:r w:rsidRPr="00CF32A5">
              <w:rPr>
                <w:rStyle w:val="21"/>
                <w:rFonts w:eastAsiaTheme="majorEastAsia"/>
                <w:sz w:val="20"/>
                <w:szCs w:val="20"/>
              </w:rPr>
              <w:t>Выводы порой</w:t>
            </w:r>
          </w:p>
          <w:p w:rsidR="008D62A3" w:rsidRPr="00CF32A5" w:rsidRDefault="008D62A3" w:rsidP="008D62A3">
            <w:pPr>
              <w:rPr>
                <w:sz w:val="20"/>
                <w:szCs w:val="20"/>
              </w:rPr>
            </w:pPr>
            <w:r w:rsidRPr="00CF32A5">
              <w:rPr>
                <w:rStyle w:val="21"/>
                <w:rFonts w:eastAsiaTheme="majorEastAsia"/>
                <w:sz w:val="20"/>
                <w:szCs w:val="20"/>
              </w:rPr>
              <w:t>слишком</w:t>
            </w:r>
          </w:p>
          <w:p w:rsidR="008D62A3" w:rsidRPr="00CF32A5" w:rsidRDefault="008D62A3" w:rsidP="008D62A3">
            <w:pPr>
              <w:rPr>
                <w:sz w:val="20"/>
                <w:szCs w:val="20"/>
              </w:rPr>
            </w:pPr>
            <w:r w:rsidRPr="00CF32A5">
              <w:rPr>
                <w:rStyle w:val="21"/>
                <w:rFonts w:eastAsiaTheme="majorEastAsia"/>
                <w:sz w:val="20"/>
                <w:szCs w:val="20"/>
              </w:rPr>
              <w:lastRenderedPageBreak/>
              <w:t>расплывчаты,</w:t>
            </w:r>
          </w:p>
          <w:p w:rsidR="008D62A3" w:rsidRPr="00CF32A5" w:rsidRDefault="008D62A3" w:rsidP="008D62A3">
            <w:pPr>
              <w:rPr>
                <w:sz w:val="20"/>
                <w:szCs w:val="20"/>
              </w:rPr>
            </w:pPr>
            <w:r w:rsidRPr="00CF32A5">
              <w:rPr>
                <w:rStyle w:val="21"/>
                <w:rFonts w:eastAsiaTheme="majorEastAsia"/>
                <w:sz w:val="20"/>
                <w:szCs w:val="20"/>
              </w:rPr>
              <w:t>иногда не</w:t>
            </w:r>
          </w:p>
          <w:p w:rsidR="008D62A3" w:rsidRPr="00CF32A5" w:rsidRDefault="008D62A3" w:rsidP="008D62A3">
            <w:pPr>
              <w:rPr>
                <w:sz w:val="20"/>
                <w:szCs w:val="20"/>
              </w:rPr>
            </w:pPr>
            <w:r w:rsidRPr="00CF32A5">
              <w:rPr>
                <w:rStyle w:val="2115pt"/>
                <w:rFonts w:eastAsiaTheme="minorHAnsi"/>
                <w:sz w:val="20"/>
                <w:szCs w:val="20"/>
              </w:rPr>
              <w:t xml:space="preserve">связаны с содержанием параграфа, </w:t>
            </w:r>
            <w:r w:rsidRPr="00CF32A5">
              <w:rPr>
                <w:rStyle w:val="21"/>
                <w:rFonts w:eastAsiaTheme="majorEastAsia"/>
                <w:sz w:val="20"/>
                <w:szCs w:val="20"/>
              </w:rPr>
              <w:t>главы</w:t>
            </w:r>
          </w:p>
          <w:p w:rsidR="008D62A3" w:rsidRPr="00CF32A5" w:rsidRDefault="008D62A3" w:rsidP="008D62A3">
            <w:pPr>
              <w:rPr>
                <w:sz w:val="20"/>
                <w:szCs w:val="20"/>
              </w:rPr>
            </w:pPr>
            <w:r w:rsidRPr="00CF32A5">
              <w:rPr>
                <w:rStyle w:val="21"/>
                <w:rFonts w:eastAsiaTheme="majorEastAsia"/>
                <w:sz w:val="20"/>
                <w:szCs w:val="20"/>
              </w:rPr>
              <w:t>Студент не</w:t>
            </w:r>
          </w:p>
          <w:p w:rsidR="008D62A3" w:rsidRPr="00CF32A5" w:rsidRDefault="008D62A3" w:rsidP="008D62A3">
            <w:pPr>
              <w:rPr>
                <w:sz w:val="20"/>
                <w:szCs w:val="20"/>
              </w:rPr>
            </w:pPr>
            <w:r w:rsidRPr="00CF32A5">
              <w:rPr>
                <w:rStyle w:val="21"/>
                <w:rFonts w:eastAsiaTheme="majorEastAsia"/>
                <w:sz w:val="20"/>
                <w:szCs w:val="20"/>
              </w:rPr>
              <w:t>всегда</w:t>
            </w:r>
          </w:p>
          <w:p w:rsidR="008D62A3" w:rsidRPr="00CF32A5" w:rsidRDefault="008D62A3" w:rsidP="008D62A3">
            <w:pPr>
              <w:rPr>
                <w:sz w:val="20"/>
                <w:szCs w:val="20"/>
              </w:rPr>
            </w:pPr>
            <w:r w:rsidRPr="00CF32A5">
              <w:rPr>
                <w:rStyle w:val="21"/>
                <w:rFonts w:eastAsiaTheme="majorEastAsia"/>
                <w:sz w:val="20"/>
                <w:szCs w:val="20"/>
              </w:rPr>
              <w:t>обоснованно и</w:t>
            </w:r>
          </w:p>
          <w:p w:rsidR="008D62A3" w:rsidRPr="00CF32A5" w:rsidRDefault="008D62A3" w:rsidP="008D62A3">
            <w:pPr>
              <w:rPr>
                <w:sz w:val="20"/>
                <w:szCs w:val="20"/>
              </w:rPr>
            </w:pPr>
            <w:r w:rsidRPr="00CF32A5">
              <w:rPr>
                <w:rStyle w:val="21"/>
                <w:rFonts w:eastAsiaTheme="majorEastAsia"/>
                <w:sz w:val="20"/>
                <w:szCs w:val="20"/>
              </w:rPr>
              <w:t>конкретно</w:t>
            </w:r>
          </w:p>
          <w:p w:rsidR="008D62A3" w:rsidRPr="00CF32A5" w:rsidRDefault="008D62A3" w:rsidP="008D62A3">
            <w:pPr>
              <w:rPr>
                <w:sz w:val="20"/>
                <w:szCs w:val="20"/>
              </w:rPr>
            </w:pPr>
            <w:r w:rsidRPr="00CF32A5">
              <w:rPr>
                <w:rStyle w:val="21"/>
                <w:rFonts w:eastAsiaTheme="majorEastAsia"/>
                <w:sz w:val="20"/>
                <w:szCs w:val="20"/>
              </w:rPr>
              <w:t>выражает свое</w:t>
            </w:r>
          </w:p>
          <w:p w:rsidR="008D62A3" w:rsidRPr="00CF32A5" w:rsidRDefault="008D62A3" w:rsidP="008D62A3">
            <w:pPr>
              <w:rPr>
                <w:sz w:val="20"/>
                <w:szCs w:val="20"/>
              </w:rPr>
            </w:pPr>
            <w:r w:rsidRPr="00CF32A5">
              <w:rPr>
                <w:rStyle w:val="21"/>
                <w:rFonts w:eastAsiaTheme="majorEastAsia"/>
                <w:sz w:val="20"/>
                <w:szCs w:val="20"/>
              </w:rPr>
              <w:t>мнение по</w:t>
            </w:r>
          </w:p>
          <w:p w:rsidR="008D62A3" w:rsidRPr="00CF32A5" w:rsidRDefault="008D62A3" w:rsidP="008D62A3">
            <w:pPr>
              <w:rPr>
                <w:sz w:val="20"/>
                <w:szCs w:val="20"/>
              </w:rPr>
            </w:pPr>
            <w:r w:rsidRPr="00CF32A5">
              <w:rPr>
                <w:rStyle w:val="21"/>
                <w:rFonts w:eastAsiaTheme="majorEastAsia"/>
                <w:sz w:val="20"/>
                <w:szCs w:val="20"/>
              </w:rPr>
              <w:t>поводу основных</w:t>
            </w:r>
          </w:p>
          <w:p w:rsidR="008D62A3" w:rsidRPr="00CF32A5" w:rsidRDefault="008D62A3" w:rsidP="008D62A3">
            <w:pPr>
              <w:rPr>
                <w:sz w:val="20"/>
                <w:szCs w:val="20"/>
              </w:rPr>
            </w:pPr>
            <w:r w:rsidRPr="00CF32A5">
              <w:rPr>
                <w:rStyle w:val="21"/>
                <w:rFonts w:eastAsiaTheme="majorEastAsia"/>
                <w:sz w:val="20"/>
                <w:szCs w:val="20"/>
              </w:rPr>
              <w:t>аспектов</w:t>
            </w:r>
          </w:p>
          <w:p w:rsidR="008D62A3" w:rsidRPr="00CF32A5" w:rsidRDefault="008D62A3" w:rsidP="008D62A3">
            <w:pPr>
              <w:rPr>
                <w:sz w:val="20"/>
                <w:szCs w:val="20"/>
              </w:rPr>
            </w:pPr>
            <w:r w:rsidRPr="00CF32A5">
              <w:rPr>
                <w:rStyle w:val="21"/>
                <w:rFonts w:eastAsiaTheme="majorEastAsia"/>
                <w:sz w:val="20"/>
                <w:szCs w:val="20"/>
              </w:rPr>
              <w:t>содержания</w:t>
            </w:r>
          </w:p>
          <w:p w:rsidR="008D62A3" w:rsidRPr="00CF32A5" w:rsidRDefault="008D62A3" w:rsidP="008D62A3">
            <w:pPr>
              <w:rPr>
                <w:rFonts w:ascii="Times New Roman" w:hAnsi="Times New Roman" w:cs="Times New Roman"/>
                <w:color w:val="000000"/>
                <w:sz w:val="20"/>
                <w:szCs w:val="20"/>
              </w:rPr>
            </w:pPr>
            <w:r w:rsidRPr="00CF32A5">
              <w:rPr>
                <w:rStyle w:val="21"/>
                <w:rFonts w:eastAsiaTheme="majorEastAsia"/>
                <w:sz w:val="20"/>
                <w:szCs w:val="20"/>
              </w:rPr>
              <w:t>работы.</w:t>
            </w:r>
          </w:p>
        </w:tc>
        <w:tc>
          <w:tcPr>
            <w:tcW w:w="1900" w:type="dxa"/>
          </w:tcPr>
          <w:p w:rsidR="008D62A3" w:rsidRPr="00CF32A5" w:rsidRDefault="008D62A3" w:rsidP="008D62A3">
            <w:pPr>
              <w:rPr>
                <w:sz w:val="20"/>
                <w:szCs w:val="20"/>
              </w:rPr>
            </w:pPr>
            <w:r w:rsidRPr="00CF32A5">
              <w:rPr>
                <w:rStyle w:val="21"/>
                <w:rFonts w:eastAsiaTheme="majorEastAsia"/>
                <w:sz w:val="20"/>
                <w:szCs w:val="20"/>
              </w:rPr>
              <w:lastRenderedPageBreak/>
              <w:t>После каждой</w:t>
            </w:r>
          </w:p>
          <w:p w:rsidR="008D62A3" w:rsidRPr="00CF32A5" w:rsidRDefault="008D62A3" w:rsidP="008D62A3">
            <w:pPr>
              <w:rPr>
                <w:sz w:val="20"/>
                <w:szCs w:val="20"/>
              </w:rPr>
            </w:pPr>
            <w:r w:rsidRPr="00CF32A5">
              <w:rPr>
                <w:rStyle w:val="21"/>
                <w:rFonts w:eastAsiaTheme="majorEastAsia"/>
                <w:sz w:val="20"/>
                <w:szCs w:val="20"/>
              </w:rPr>
              <w:t>Главы, автор</w:t>
            </w:r>
          </w:p>
          <w:p w:rsidR="008D62A3" w:rsidRPr="00CF32A5" w:rsidRDefault="008D62A3" w:rsidP="008D62A3">
            <w:pPr>
              <w:rPr>
                <w:sz w:val="20"/>
                <w:szCs w:val="20"/>
              </w:rPr>
            </w:pPr>
            <w:r w:rsidRPr="00CF32A5">
              <w:rPr>
                <w:rStyle w:val="21"/>
                <w:rFonts w:eastAsiaTheme="majorEastAsia"/>
                <w:sz w:val="20"/>
                <w:szCs w:val="20"/>
              </w:rPr>
              <w:t>работы делает</w:t>
            </w:r>
          </w:p>
          <w:p w:rsidR="008D62A3" w:rsidRPr="00CF32A5" w:rsidRDefault="008D62A3" w:rsidP="008D62A3">
            <w:pPr>
              <w:rPr>
                <w:sz w:val="20"/>
                <w:szCs w:val="20"/>
              </w:rPr>
            </w:pPr>
            <w:r w:rsidRPr="00CF32A5">
              <w:rPr>
                <w:rStyle w:val="21"/>
                <w:rFonts w:eastAsiaTheme="majorEastAsia"/>
                <w:sz w:val="20"/>
                <w:szCs w:val="20"/>
              </w:rPr>
              <w:t>самостоятельные</w:t>
            </w:r>
          </w:p>
          <w:p w:rsidR="008D62A3" w:rsidRPr="00CF32A5" w:rsidRDefault="008D62A3" w:rsidP="008D62A3">
            <w:pPr>
              <w:rPr>
                <w:sz w:val="20"/>
                <w:szCs w:val="20"/>
              </w:rPr>
            </w:pPr>
            <w:r w:rsidRPr="00CF32A5">
              <w:rPr>
                <w:rStyle w:val="21"/>
                <w:rFonts w:eastAsiaTheme="majorEastAsia"/>
                <w:sz w:val="20"/>
                <w:szCs w:val="20"/>
              </w:rPr>
              <w:t>выводы. Студент</w:t>
            </w:r>
          </w:p>
          <w:p w:rsidR="008D62A3" w:rsidRPr="00CF32A5" w:rsidRDefault="008D62A3" w:rsidP="008D62A3">
            <w:pPr>
              <w:rPr>
                <w:sz w:val="20"/>
                <w:szCs w:val="20"/>
              </w:rPr>
            </w:pPr>
            <w:r w:rsidRPr="00CF32A5">
              <w:rPr>
                <w:rStyle w:val="21"/>
                <w:rFonts w:eastAsiaTheme="majorEastAsia"/>
                <w:sz w:val="20"/>
                <w:szCs w:val="20"/>
              </w:rPr>
              <w:t>четко,</w:t>
            </w:r>
          </w:p>
          <w:p w:rsidR="008D62A3" w:rsidRPr="00CF32A5" w:rsidRDefault="008D62A3" w:rsidP="008D62A3">
            <w:pPr>
              <w:rPr>
                <w:sz w:val="20"/>
                <w:szCs w:val="20"/>
              </w:rPr>
            </w:pPr>
            <w:r w:rsidRPr="00CF32A5">
              <w:rPr>
                <w:rStyle w:val="21"/>
                <w:rFonts w:eastAsiaTheme="majorEastAsia"/>
                <w:sz w:val="20"/>
                <w:szCs w:val="20"/>
              </w:rPr>
              <w:lastRenderedPageBreak/>
              <w:t>обоснованно и</w:t>
            </w:r>
          </w:p>
          <w:p w:rsidR="008D62A3" w:rsidRPr="00CF32A5" w:rsidRDefault="008D62A3" w:rsidP="008D62A3">
            <w:pPr>
              <w:rPr>
                <w:sz w:val="20"/>
                <w:szCs w:val="20"/>
              </w:rPr>
            </w:pPr>
            <w:r w:rsidRPr="00CF32A5">
              <w:rPr>
                <w:rStyle w:val="21"/>
                <w:rFonts w:eastAsiaTheme="majorEastAsia"/>
                <w:sz w:val="20"/>
                <w:szCs w:val="20"/>
              </w:rPr>
              <w:t>конкретно</w:t>
            </w:r>
          </w:p>
          <w:p w:rsidR="008D62A3" w:rsidRPr="00CF32A5" w:rsidRDefault="008D62A3" w:rsidP="008D62A3">
            <w:pPr>
              <w:rPr>
                <w:sz w:val="20"/>
                <w:szCs w:val="20"/>
              </w:rPr>
            </w:pPr>
            <w:r w:rsidRPr="00CF32A5">
              <w:rPr>
                <w:rStyle w:val="21"/>
                <w:rFonts w:eastAsiaTheme="majorEastAsia"/>
                <w:sz w:val="20"/>
                <w:szCs w:val="20"/>
              </w:rPr>
              <w:t>выражает свое</w:t>
            </w:r>
          </w:p>
          <w:p w:rsidR="008D62A3" w:rsidRPr="00CF32A5" w:rsidRDefault="008D62A3" w:rsidP="008D62A3">
            <w:pPr>
              <w:rPr>
                <w:sz w:val="20"/>
                <w:szCs w:val="20"/>
              </w:rPr>
            </w:pPr>
            <w:r w:rsidRPr="00CF32A5">
              <w:rPr>
                <w:rStyle w:val="21"/>
                <w:rFonts w:eastAsiaTheme="majorEastAsia"/>
                <w:sz w:val="20"/>
                <w:szCs w:val="20"/>
              </w:rPr>
              <w:t>мнение по</w:t>
            </w:r>
          </w:p>
          <w:p w:rsidR="008D62A3" w:rsidRPr="00CF32A5" w:rsidRDefault="008D62A3" w:rsidP="008D62A3">
            <w:pPr>
              <w:rPr>
                <w:sz w:val="20"/>
                <w:szCs w:val="20"/>
              </w:rPr>
            </w:pPr>
            <w:r w:rsidRPr="00CF32A5">
              <w:rPr>
                <w:rStyle w:val="21"/>
                <w:rFonts w:eastAsiaTheme="majorEastAsia"/>
                <w:sz w:val="20"/>
                <w:szCs w:val="20"/>
              </w:rPr>
              <w:t>поводу основных</w:t>
            </w:r>
          </w:p>
          <w:p w:rsidR="008D62A3" w:rsidRPr="00CF32A5" w:rsidRDefault="008D62A3" w:rsidP="008D62A3">
            <w:pPr>
              <w:rPr>
                <w:sz w:val="20"/>
                <w:szCs w:val="20"/>
              </w:rPr>
            </w:pPr>
            <w:r w:rsidRPr="00CF32A5">
              <w:rPr>
                <w:rStyle w:val="21"/>
                <w:rFonts w:eastAsiaTheme="majorEastAsia"/>
                <w:sz w:val="20"/>
                <w:szCs w:val="20"/>
              </w:rPr>
              <w:t>аспектов</w:t>
            </w:r>
          </w:p>
          <w:p w:rsidR="008D62A3" w:rsidRPr="00CF32A5" w:rsidRDefault="008D62A3" w:rsidP="008D62A3">
            <w:pPr>
              <w:rPr>
                <w:sz w:val="20"/>
                <w:szCs w:val="20"/>
              </w:rPr>
            </w:pPr>
            <w:r w:rsidRPr="00CF32A5">
              <w:rPr>
                <w:rStyle w:val="21"/>
                <w:rFonts w:eastAsiaTheme="majorEastAsia"/>
                <w:sz w:val="20"/>
                <w:szCs w:val="20"/>
              </w:rPr>
              <w:t xml:space="preserve">содержания </w:t>
            </w:r>
          </w:p>
          <w:p w:rsidR="008D62A3" w:rsidRPr="00CF32A5" w:rsidRDefault="008D62A3" w:rsidP="008D62A3">
            <w:pPr>
              <w:rPr>
                <w:sz w:val="20"/>
                <w:szCs w:val="20"/>
              </w:rPr>
            </w:pPr>
            <w:r w:rsidRPr="00CF32A5">
              <w:rPr>
                <w:rStyle w:val="21"/>
                <w:rFonts w:eastAsiaTheme="majorEastAsia"/>
                <w:sz w:val="20"/>
                <w:szCs w:val="20"/>
              </w:rPr>
              <w:t>работы</w:t>
            </w:r>
          </w:p>
          <w:p w:rsidR="008D62A3" w:rsidRPr="00CF32A5" w:rsidRDefault="008D62A3" w:rsidP="008D62A3">
            <w:pPr>
              <w:rPr>
                <w:sz w:val="20"/>
                <w:szCs w:val="20"/>
              </w:rPr>
            </w:pPr>
            <w:r w:rsidRPr="00CF32A5">
              <w:rPr>
                <w:rStyle w:val="21"/>
                <w:rFonts w:eastAsiaTheme="majorEastAsia"/>
                <w:sz w:val="20"/>
                <w:szCs w:val="20"/>
              </w:rPr>
              <w:t>руководитель</w:t>
            </w:r>
          </w:p>
          <w:p w:rsidR="008D62A3" w:rsidRPr="00CF32A5" w:rsidRDefault="008D62A3" w:rsidP="008D62A3">
            <w:pPr>
              <w:rPr>
                <w:sz w:val="20"/>
                <w:szCs w:val="20"/>
              </w:rPr>
            </w:pPr>
            <w:r w:rsidRPr="00CF32A5">
              <w:rPr>
                <w:rStyle w:val="21"/>
                <w:rFonts w:eastAsiaTheme="majorEastAsia"/>
                <w:sz w:val="20"/>
                <w:szCs w:val="20"/>
              </w:rPr>
              <w:t>делает вывод о</w:t>
            </w:r>
          </w:p>
          <w:p w:rsidR="008D62A3" w:rsidRPr="00CF32A5" w:rsidRDefault="008D62A3" w:rsidP="008D62A3">
            <w:pPr>
              <w:rPr>
                <w:sz w:val="20"/>
                <w:szCs w:val="20"/>
              </w:rPr>
            </w:pPr>
            <w:r w:rsidRPr="00CF32A5">
              <w:rPr>
                <w:rStyle w:val="21"/>
                <w:rFonts w:eastAsiaTheme="majorEastAsia"/>
                <w:sz w:val="20"/>
                <w:szCs w:val="20"/>
              </w:rPr>
              <w:t>том, что студент</w:t>
            </w:r>
          </w:p>
          <w:p w:rsidR="008D62A3" w:rsidRPr="00CF32A5" w:rsidRDefault="008D62A3" w:rsidP="008D62A3">
            <w:pPr>
              <w:rPr>
                <w:sz w:val="20"/>
                <w:szCs w:val="20"/>
              </w:rPr>
            </w:pPr>
            <w:r w:rsidRPr="00CF32A5">
              <w:rPr>
                <w:rStyle w:val="21"/>
                <w:rFonts w:eastAsiaTheme="majorEastAsia"/>
                <w:sz w:val="20"/>
                <w:szCs w:val="20"/>
              </w:rPr>
              <w:t>достаточно</w:t>
            </w:r>
          </w:p>
          <w:p w:rsidR="008D62A3" w:rsidRPr="00CF32A5" w:rsidRDefault="008D62A3" w:rsidP="008D62A3">
            <w:pPr>
              <w:rPr>
                <w:sz w:val="20"/>
                <w:szCs w:val="20"/>
              </w:rPr>
            </w:pPr>
            <w:r w:rsidRPr="00CF32A5">
              <w:rPr>
                <w:rStyle w:val="21"/>
                <w:rFonts w:eastAsiaTheme="majorEastAsia"/>
                <w:sz w:val="20"/>
                <w:szCs w:val="20"/>
              </w:rPr>
              <w:t>свободно</w:t>
            </w:r>
          </w:p>
          <w:p w:rsidR="008D62A3" w:rsidRPr="00CF32A5" w:rsidRDefault="008D62A3" w:rsidP="008D62A3">
            <w:pPr>
              <w:rPr>
                <w:sz w:val="20"/>
                <w:szCs w:val="20"/>
              </w:rPr>
            </w:pPr>
            <w:r w:rsidRPr="00CF32A5">
              <w:rPr>
                <w:rStyle w:val="21"/>
                <w:rFonts w:eastAsiaTheme="majorEastAsia"/>
                <w:sz w:val="20"/>
                <w:szCs w:val="20"/>
              </w:rPr>
              <w:t>ориентируется в</w:t>
            </w:r>
          </w:p>
          <w:p w:rsidR="008D62A3" w:rsidRPr="00CF32A5" w:rsidRDefault="008D62A3" w:rsidP="008D62A3">
            <w:pPr>
              <w:rPr>
                <w:rFonts w:ascii="Times New Roman" w:hAnsi="Times New Roman" w:cs="Times New Roman"/>
                <w:color w:val="000000"/>
                <w:sz w:val="20"/>
                <w:szCs w:val="20"/>
              </w:rPr>
            </w:pPr>
            <w:r w:rsidRPr="00CF32A5">
              <w:rPr>
                <w:rStyle w:val="21"/>
                <w:rFonts w:eastAsiaTheme="majorEastAsia"/>
                <w:sz w:val="20"/>
                <w:szCs w:val="20"/>
              </w:rPr>
              <w:t>терминологии, используемой в работе.</w:t>
            </w:r>
            <w:r w:rsidRPr="00CF32A5">
              <w:rPr>
                <w:rFonts w:ascii="Times New Roman" w:hAnsi="Times New Roman" w:cs="Times New Roman"/>
                <w:color w:val="000000"/>
                <w:sz w:val="20"/>
                <w:szCs w:val="20"/>
              </w:rPr>
              <w:t xml:space="preserve"> </w:t>
            </w:r>
          </w:p>
        </w:tc>
      </w:tr>
      <w:tr w:rsidR="008D62A3" w:rsidRPr="00CF32A5" w:rsidTr="008D62A3">
        <w:tc>
          <w:tcPr>
            <w:tcW w:w="1708"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lastRenderedPageBreak/>
              <w:t>Литература</w:t>
            </w:r>
          </w:p>
        </w:tc>
        <w:tc>
          <w:tcPr>
            <w:tcW w:w="2119" w:type="dxa"/>
          </w:tcPr>
          <w:p w:rsidR="008D62A3" w:rsidRPr="00CF32A5" w:rsidRDefault="008D62A3" w:rsidP="008D62A3">
            <w:pPr>
              <w:rPr>
                <w:sz w:val="20"/>
                <w:szCs w:val="20"/>
              </w:rPr>
            </w:pPr>
            <w:r w:rsidRPr="00CF32A5">
              <w:rPr>
                <w:rStyle w:val="21"/>
                <w:rFonts w:eastAsiaTheme="majorEastAsia"/>
                <w:sz w:val="20"/>
                <w:szCs w:val="20"/>
              </w:rPr>
              <w:t>Студент совсем</w:t>
            </w:r>
          </w:p>
          <w:p w:rsidR="008D62A3" w:rsidRPr="00CF32A5" w:rsidRDefault="008D62A3" w:rsidP="008D62A3">
            <w:pPr>
              <w:rPr>
                <w:sz w:val="20"/>
                <w:szCs w:val="20"/>
              </w:rPr>
            </w:pPr>
            <w:r w:rsidRPr="00CF32A5">
              <w:rPr>
                <w:rStyle w:val="21"/>
                <w:rFonts w:eastAsiaTheme="majorEastAsia"/>
                <w:sz w:val="20"/>
                <w:szCs w:val="20"/>
              </w:rPr>
              <w:t>не ориентируется в тематике, не может назвать и</w:t>
            </w:r>
          </w:p>
          <w:p w:rsidR="008D62A3" w:rsidRPr="00CF32A5" w:rsidRDefault="008D62A3" w:rsidP="008D62A3">
            <w:pPr>
              <w:rPr>
                <w:sz w:val="20"/>
                <w:szCs w:val="20"/>
              </w:rPr>
            </w:pPr>
            <w:r w:rsidRPr="00CF32A5">
              <w:rPr>
                <w:rStyle w:val="21"/>
                <w:rFonts w:eastAsiaTheme="majorEastAsia"/>
                <w:sz w:val="20"/>
                <w:szCs w:val="20"/>
              </w:rPr>
              <w:t>кратко изложить</w:t>
            </w:r>
          </w:p>
          <w:p w:rsidR="008D62A3" w:rsidRPr="00CF32A5" w:rsidRDefault="008D62A3" w:rsidP="008D62A3">
            <w:pPr>
              <w:rPr>
                <w:sz w:val="20"/>
                <w:szCs w:val="20"/>
              </w:rPr>
            </w:pPr>
            <w:r w:rsidRPr="00CF32A5">
              <w:rPr>
                <w:rStyle w:val="21"/>
                <w:rFonts w:eastAsiaTheme="majorEastAsia"/>
                <w:sz w:val="20"/>
                <w:szCs w:val="20"/>
              </w:rPr>
              <w:t>содержание</w:t>
            </w:r>
          </w:p>
          <w:p w:rsidR="008D62A3" w:rsidRPr="00CF32A5" w:rsidRDefault="008D62A3" w:rsidP="008D62A3">
            <w:pPr>
              <w:rPr>
                <w:sz w:val="20"/>
                <w:szCs w:val="20"/>
              </w:rPr>
            </w:pPr>
            <w:r w:rsidRPr="00CF32A5">
              <w:rPr>
                <w:rStyle w:val="21"/>
                <w:rFonts w:eastAsiaTheme="majorEastAsia"/>
                <w:sz w:val="20"/>
                <w:szCs w:val="20"/>
              </w:rPr>
              <w:t>используемых книг. Изучено</w:t>
            </w:r>
          </w:p>
          <w:p w:rsidR="008D62A3" w:rsidRPr="00CF32A5" w:rsidRDefault="008D62A3" w:rsidP="008D62A3">
            <w:pPr>
              <w:rPr>
                <w:sz w:val="20"/>
                <w:szCs w:val="20"/>
              </w:rPr>
            </w:pPr>
            <w:r w:rsidRPr="00CF32A5">
              <w:rPr>
                <w:rStyle w:val="21"/>
                <w:rFonts w:eastAsiaTheme="majorEastAsia"/>
                <w:sz w:val="20"/>
                <w:szCs w:val="20"/>
              </w:rPr>
              <w:t>менее 5</w:t>
            </w:r>
          </w:p>
          <w:p w:rsidR="008D62A3" w:rsidRPr="00CF32A5" w:rsidRDefault="008D62A3" w:rsidP="008D62A3">
            <w:pPr>
              <w:rPr>
                <w:rFonts w:ascii="Times New Roman" w:hAnsi="Times New Roman" w:cs="Times New Roman"/>
                <w:color w:val="000000"/>
                <w:sz w:val="20"/>
                <w:szCs w:val="20"/>
              </w:rPr>
            </w:pPr>
            <w:r w:rsidRPr="00CF32A5">
              <w:rPr>
                <w:rStyle w:val="21"/>
                <w:rFonts w:eastAsiaTheme="majorEastAsia"/>
                <w:sz w:val="20"/>
                <w:szCs w:val="20"/>
              </w:rPr>
              <w:t>источников.</w:t>
            </w:r>
          </w:p>
        </w:tc>
        <w:tc>
          <w:tcPr>
            <w:tcW w:w="1944" w:type="dxa"/>
          </w:tcPr>
          <w:p w:rsidR="008D62A3" w:rsidRPr="00CF32A5" w:rsidRDefault="008D62A3" w:rsidP="008D62A3">
            <w:pPr>
              <w:rPr>
                <w:sz w:val="20"/>
                <w:szCs w:val="20"/>
              </w:rPr>
            </w:pPr>
            <w:r w:rsidRPr="00CF32A5">
              <w:rPr>
                <w:rStyle w:val="21"/>
                <w:rFonts w:eastAsiaTheme="majorEastAsia"/>
                <w:sz w:val="20"/>
                <w:szCs w:val="20"/>
              </w:rPr>
              <w:t>Изучено менее</w:t>
            </w:r>
          </w:p>
          <w:p w:rsidR="008D62A3" w:rsidRPr="00CF32A5" w:rsidRDefault="008D62A3" w:rsidP="008D62A3">
            <w:pPr>
              <w:rPr>
                <w:sz w:val="20"/>
                <w:szCs w:val="20"/>
              </w:rPr>
            </w:pPr>
            <w:r w:rsidRPr="00CF32A5">
              <w:rPr>
                <w:rStyle w:val="21"/>
                <w:rFonts w:eastAsiaTheme="majorEastAsia"/>
                <w:sz w:val="20"/>
                <w:szCs w:val="20"/>
              </w:rPr>
              <w:t>десяти</w:t>
            </w:r>
          </w:p>
          <w:p w:rsidR="008D62A3" w:rsidRPr="00CF32A5" w:rsidRDefault="008D62A3" w:rsidP="008D62A3">
            <w:pPr>
              <w:rPr>
                <w:sz w:val="20"/>
                <w:szCs w:val="20"/>
              </w:rPr>
            </w:pPr>
            <w:r w:rsidRPr="00CF32A5">
              <w:rPr>
                <w:rStyle w:val="21"/>
                <w:rFonts w:eastAsiaTheme="majorEastAsia"/>
                <w:sz w:val="20"/>
                <w:szCs w:val="20"/>
              </w:rPr>
              <w:t>источников.</w:t>
            </w:r>
          </w:p>
          <w:p w:rsidR="008D62A3" w:rsidRPr="00CF32A5" w:rsidRDefault="008D62A3" w:rsidP="008D62A3">
            <w:pPr>
              <w:rPr>
                <w:sz w:val="20"/>
                <w:szCs w:val="20"/>
              </w:rPr>
            </w:pPr>
            <w:r w:rsidRPr="00CF32A5">
              <w:rPr>
                <w:rStyle w:val="21"/>
                <w:rFonts w:eastAsiaTheme="majorEastAsia"/>
                <w:sz w:val="20"/>
                <w:szCs w:val="20"/>
              </w:rPr>
              <w:t>Студент слабо</w:t>
            </w:r>
          </w:p>
          <w:p w:rsidR="008D62A3" w:rsidRPr="00CF32A5" w:rsidRDefault="008D62A3" w:rsidP="008D62A3">
            <w:pPr>
              <w:rPr>
                <w:sz w:val="20"/>
                <w:szCs w:val="20"/>
              </w:rPr>
            </w:pPr>
            <w:r w:rsidRPr="00CF32A5">
              <w:rPr>
                <w:rStyle w:val="21"/>
                <w:rFonts w:eastAsiaTheme="majorEastAsia"/>
                <w:sz w:val="20"/>
                <w:szCs w:val="20"/>
              </w:rPr>
              <w:t>ориентируется в</w:t>
            </w:r>
          </w:p>
          <w:p w:rsidR="008D62A3" w:rsidRPr="00CF32A5" w:rsidRDefault="008D62A3" w:rsidP="008D62A3">
            <w:pPr>
              <w:rPr>
                <w:sz w:val="20"/>
                <w:szCs w:val="20"/>
              </w:rPr>
            </w:pPr>
            <w:r w:rsidRPr="00CF32A5">
              <w:rPr>
                <w:rStyle w:val="21"/>
                <w:rFonts w:eastAsiaTheme="majorEastAsia"/>
                <w:sz w:val="20"/>
                <w:szCs w:val="20"/>
              </w:rPr>
              <w:t>тематике.</w:t>
            </w:r>
          </w:p>
          <w:p w:rsidR="008D62A3" w:rsidRPr="00CF32A5" w:rsidRDefault="008D62A3" w:rsidP="008D62A3">
            <w:pPr>
              <w:rPr>
                <w:sz w:val="20"/>
                <w:szCs w:val="20"/>
              </w:rPr>
            </w:pPr>
            <w:r w:rsidRPr="00CF32A5">
              <w:rPr>
                <w:rStyle w:val="21"/>
                <w:rFonts w:eastAsiaTheme="majorEastAsia"/>
                <w:sz w:val="20"/>
                <w:szCs w:val="20"/>
              </w:rPr>
              <w:t>путается в</w:t>
            </w:r>
          </w:p>
          <w:p w:rsidR="008D62A3" w:rsidRPr="00CF32A5" w:rsidRDefault="008D62A3" w:rsidP="008D62A3">
            <w:pPr>
              <w:rPr>
                <w:sz w:val="20"/>
                <w:szCs w:val="20"/>
              </w:rPr>
            </w:pPr>
            <w:r w:rsidRPr="00CF32A5">
              <w:rPr>
                <w:rStyle w:val="21"/>
                <w:rFonts w:eastAsiaTheme="majorEastAsia"/>
                <w:sz w:val="20"/>
                <w:szCs w:val="20"/>
              </w:rPr>
              <w:t>содержании</w:t>
            </w:r>
          </w:p>
          <w:p w:rsidR="008D62A3" w:rsidRPr="00CF32A5" w:rsidRDefault="008D62A3" w:rsidP="008D62A3">
            <w:pPr>
              <w:rPr>
                <w:sz w:val="20"/>
                <w:szCs w:val="20"/>
              </w:rPr>
            </w:pPr>
            <w:r w:rsidRPr="00CF32A5">
              <w:rPr>
                <w:rStyle w:val="21"/>
                <w:rFonts w:eastAsiaTheme="majorEastAsia"/>
                <w:sz w:val="20"/>
                <w:szCs w:val="20"/>
              </w:rPr>
              <w:t>используемых</w:t>
            </w:r>
          </w:p>
          <w:p w:rsidR="008D62A3" w:rsidRPr="00CF32A5" w:rsidRDefault="008D62A3" w:rsidP="008D62A3">
            <w:pPr>
              <w:rPr>
                <w:rStyle w:val="21"/>
                <w:rFonts w:eastAsiaTheme="majorEastAsia"/>
                <w:sz w:val="20"/>
                <w:szCs w:val="20"/>
              </w:rPr>
            </w:pPr>
            <w:r w:rsidRPr="00CF32A5">
              <w:rPr>
                <w:rStyle w:val="21"/>
                <w:rFonts w:eastAsiaTheme="majorEastAsia"/>
                <w:sz w:val="20"/>
                <w:szCs w:val="20"/>
              </w:rPr>
              <w:t>книг.</w:t>
            </w:r>
          </w:p>
        </w:tc>
        <w:tc>
          <w:tcPr>
            <w:tcW w:w="1900" w:type="dxa"/>
          </w:tcPr>
          <w:p w:rsidR="008D62A3" w:rsidRPr="00CF32A5" w:rsidRDefault="008D62A3" w:rsidP="008D62A3">
            <w:pPr>
              <w:rPr>
                <w:sz w:val="20"/>
                <w:szCs w:val="20"/>
              </w:rPr>
            </w:pPr>
            <w:r w:rsidRPr="00CF32A5">
              <w:rPr>
                <w:rStyle w:val="21"/>
                <w:rFonts w:eastAsiaTheme="majorEastAsia"/>
                <w:sz w:val="20"/>
                <w:szCs w:val="20"/>
              </w:rPr>
              <w:t>Изучено более</w:t>
            </w:r>
          </w:p>
          <w:p w:rsidR="008D62A3" w:rsidRPr="00CF32A5" w:rsidRDefault="008D62A3" w:rsidP="008D62A3">
            <w:pPr>
              <w:rPr>
                <w:sz w:val="20"/>
                <w:szCs w:val="20"/>
              </w:rPr>
            </w:pPr>
            <w:r w:rsidRPr="00CF32A5">
              <w:rPr>
                <w:rStyle w:val="21"/>
                <w:rFonts w:eastAsiaTheme="majorEastAsia"/>
                <w:sz w:val="20"/>
                <w:szCs w:val="20"/>
              </w:rPr>
              <w:t>десяти</w:t>
            </w:r>
          </w:p>
          <w:p w:rsidR="008D62A3" w:rsidRPr="00CF32A5" w:rsidRDefault="008D62A3" w:rsidP="008D62A3">
            <w:pPr>
              <w:rPr>
                <w:sz w:val="20"/>
                <w:szCs w:val="20"/>
              </w:rPr>
            </w:pPr>
            <w:r w:rsidRPr="00CF32A5">
              <w:rPr>
                <w:rStyle w:val="21"/>
                <w:rFonts w:eastAsiaTheme="majorEastAsia"/>
                <w:sz w:val="20"/>
                <w:szCs w:val="20"/>
              </w:rPr>
              <w:t>источников.</w:t>
            </w:r>
          </w:p>
          <w:p w:rsidR="008D62A3" w:rsidRPr="00CF32A5" w:rsidRDefault="008D62A3" w:rsidP="008D62A3">
            <w:pPr>
              <w:rPr>
                <w:sz w:val="20"/>
                <w:szCs w:val="20"/>
              </w:rPr>
            </w:pPr>
            <w:r w:rsidRPr="00CF32A5">
              <w:rPr>
                <w:rStyle w:val="21"/>
                <w:rFonts w:eastAsiaTheme="majorEastAsia"/>
                <w:sz w:val="20"/>
                <w:szCs w:val="20"/>
              </w:rPr>
              <w:t>Студент</w:t>
            </w:r>
          </w:p>
          <w:p w:rsidR="008D62A3" w:rsidRPr="00CF32A5" w:rsidRDefault="008D62A3" w:rsidP="008D62A3">
            <w:pPr>
              <w:rPr>
                <w:sz w:val="20"/>
                <w:szCs w:val="20"/>
              </w:rPr>
            </w:pPr>
            <w:r w:rsidRPr="00CF32A5">
              <w:rPr>
                <w:rStyle w:val="21"/>
                <w:rFonts w:eastAsiaTheme="majorEastAsia"/>
                <w:sz w:val="20"/>
                <w:szCs w:val="20"/>
              </w:rPr>
              <w:t>ориентируется в</w:t>
            </w:r>
          </w:p>
          <w:p w:rsidR="008D62A3" w:rsidRPr="00CF32A5" w:rsidRDefault="008D62A3" w:rsidP="008D62A3">
            <w:pPr>
              <w:rPr>
                <w:sz w:val="20"/>
                <w:szCs w:val="20"/>
              </w:rPr>
            </w:pPr>
            <w:r w:rsidRPr="00CF32A5">
              <w:rPr>
                <w:rStyle w:val="21"/>
                <w:rFonts w:eastAsiaTheme="majorEastAsia"/>
                <w:sz w:val="20"/>
                <w:szCs w:val="20"/>
              </w:rPr>
              <w:t>тематике, может</w:t>
            </w:r>
          </w:p>
          <w:p w:rsidR="008D62A3" w:rsidRPr="00CF32A5" w:rsidRDefault="008D62A3" w:rsidP="008D62A3">
            <w:pPr>
              <w:rPr>
                <w:sz w:val="20"/>
                <w:szCs w:val="20"/>
              </w:rPr>
            </w:pPr>
            <w:r w:rsidRPr="00CF32A5">
              <w:rPr>
                <w:rStyle w:val="21"/>
                <w:rFonts w:eastAsiaTheme="majorEastAsia"/>
                <w:sz w:val="20"/>
                <w:szCs w:val="20"/>
              </w:rPr>
              <w:t>перечислить и кратко изложить</w:t>
            </w:r>
          </w:p>
          <w:p w:rsidR="008D62A3" w:rsidRPr="00CF32A5" w:rsidRDefault="008D62A3" w:rsidP="008D62A3">
            <w:pPr>
              <w:rPr>
                <w:sz w:val="20"/>
                <w:szCs w:val="20"/>
              </w:rPr>
            </w:pPr>
            <w:r w:rsidRPr="00CF32A5">
              <w:rPr>
                <w:rStyle w:val="21"/>
                <w:rFonts w:eastAsiaTheme="majorEastAsia"/>
                <w:sz w:val="20"/>
                <w:szCs w:val="20"/>
              </w:rPr>
              <w:t>содержание</w:t>
            </w:r>
          </w:p>
          <w:p w:rsidR="008D62A3" w:rsidRPr="00CF32A5" w:rsidRDefault="008D62A3" w:rsidP="008D62A3">
            <w:pPr>
              <w:rPr>
                <w:rStyle w:val="21"/>
                <w:rFonts w:eastAsiaTheme="majorEastAsia"/>
                <w:sz w:val="20"/>
                <w:szCs w:val="20"/>
              </w:rPr>
            </w:pPr>
            <w:r w:rsidRPr="00CF32A5">
              <w:rPr>
                <w:rStyle w:val="21"/>
                <w:rFonts w:eastAsiaTheme="majorEastAsia"/>
                <w:sz w:val="20"/>
                <w:szCs w:val="20"/>
              </w:rPr>
              <w:t>используемых книг.</w:t>
            </w:r>
          </w:p>
        </w:tc>
        <w:tc>
          <w:tcPr>
            <w:tcW w:w="1900" w:type="dxa"/>
          </w:tcPr>
          <w:p w:rsidR="008D62A3" w:rsidRPr="00CF32A5" w:rsidRDefault="008D62A3" w:rsidP="008D62A3">
            <w:pPr>
              <w:rPr>
                <w:sz w:val="20"/>
                <w:szCs w:val="20"/>
              </w:rPr>
            </w:pPr>
            <w:r w:rsidRPr="00CF32A5">
              <w:rPr>
                <w:rStyle w:val="21"/>
                <w:rFonts w:eastAsiaTheme="majorEastAsia"/>
                <w:sz w:val="20"/>
                <w:szCs w:val="20"/>
              </w:rPr>
              <w:t>Количество источников</w:t>
            </w:r>
          </w:p>
          <w:p w:rsidR="008D62A3" w:rsidRPr="00CF32A5" w:rsidRDefault="008D62A3" w:rsidP="008D62A3">
            <w:pPr>
              <w:rPr>
                <w:sz w:val="20"/>
                <w:szCs w:val="20"/>
              </w:rPr>
            </w:pPr>
            <w:r w:rsidRPr="00CF32A5">
              <w:rPr>
                <w:rStyle w:val="21"/>
                <w:rFonts w:eastAsiaTheme="majorEastAsia"/>
                <w:sz w:val="20"/>
                <w:szCs w:val="20"/>
              </w:rPr>
              <w:t xml:space="preserve"> более 20. Все</w:t>
            </w:r>
          </w:p>
          <w:p w:rsidR="008D62A3" w:rsidRPr="00CF32A5" w:rsidRDefault="008D62A3" w:rsidP="008D62A3">
            <w:pPr>
              <w:rPr>
                <w:sz w:val="20"/>
                <w:szCs w:val="20"/>
              </w:rPr>
            </w:pPr>
            <w:r w:rsidRPr="00CF32A5">
              <w:rPr>
                <w:rStyle w:val="21"/>
                <w:rFonts w:eastAsiaTheme="majorEastAsia"/>
                <w:sz w:val="20"/>
                <w:szCs w:val="20"/>
              </w:rPr>
              <w:t>источники,</w:t>
            </w:r>
          </w:p>
          <w:p w:rsidR="008D62A3" w:rsidRPr="00CF32A5" w:rsidRDefault="008D62A3" w:rsidP="008D62A3">
            <w:pPr>
              <w:rPr>
                <w:sz w:val="20"/>
                <w:szCs w:val="20"/>
              </w:rPr>
            </w:pPr>
            <w:r w:rsidRPr="00CF32A5">
              <w:rPr>
                <w:rStyle w:val="21"/>
                <w:rFonts w:eastAsiaTheme="majorEastAsia"/>
                <w:sz w:val="20"/>
                <w:szCs w:val="20"/>
              </w:rPr>
              <w:t>представленные</w:t>
            </w:r>
          </w:p>
          <w:p w:rsidR="008D62A3" w:rsidRPr="00CF32A5" w:rsidRDefault="008D62A3" w:rsidP="008D62A3">
            <w:pPr>
              <w:rPr>
                <w:sz w:val="20"/>
                <w:szCs w:val="20"/>
              </w:rPr>
            </w:pPr>
            <w:r w:rsidRPr="00CF32A5">
              <w:rPr>
                <w:rStyle w:val="21"/>
                <w:rFonts w:eastAsiaTheme="majorEastAsia"/>
                <w:sz w:val="20"/>
                <w:szCs w:val="20"/>
              </w:rPr>
              <w:t>в списке,</w:t>
            </w:r>
          </w:p>
          <w:p w:rsidR="008D62A3" w:rsidRPr="00CF32A5" w:rsidRDefault="008D62A3" w:rsidP="008D62A3">
            <w:pPr>
              <w:rPr>
                <w:sz w:val="20"/>
                <w:szCs w:val="20"/>
              </w:rPr>
            </w:pPr>
            <w:r w:rsidRPr="00CF32A5">
              <w:rPr>
                <w:rStyle w:val="21"/>
                <w:rFonts w:eastAsiaTheme="majorEastAsia"/>
                <w:sz w:val="20"/>
                <w:szCs w:val="20"/>
              </w:rPr>
              <w:t>использованы в работе. Студент</w:t>
            </w:r>
          </w:p>
          <w:p w:rsidR="008D62A3" w:rsidRPr="00CF32A5" w:rsidRDefault="008D62A3" w:rsidP="008D62A3">
            <w:pPr>
              <w:rPr>
                <w:sz w:val="20"/>
                <w:szCs w:val="20"/>
              </w:rPr>
            </w:pPr>
            <w:r w:rsidRPr="00CF32A5">
              <w:rPr>
                <w:rStyle w:val="21"/>
                <w:rFonts w:eastAsiaTheme="majorEastAsia"/>
                <w:sz w:val="20"/>
                <w:szCs w:val="20"/>
              </w:rPr>
              <w:t>легко</w:t>
            </w:r>
          </w:p>
          <w:p w:rsidR="008D62A3" w:rsidRPr="00CF32A5" w:rsidRDefault="008D62A3" w:rsidP="008D62A3">
            <w:pPr>
              <w:rPr>
                <w:rStyle w:val="21"/>
                <w:rFonts w:eastAsiaTheme="majorEastAsia"/>
                <w:sz w:val="20"/>
                <w:szCs w:val="20"/>
              </w:rPr>
            </w:pPr>
            <w:r w:rsidRPr="00CF32A5">
              <w:rPr>
                <w:rStyle w:val="21"/>
                <w:rFonts w:eastAsiaTheme="majorEastAsia"/>
                <w:sz w:val="20"/>
                <w:szCs w:val="20"/>
              </w:rPr>
              <w:t>ориентируется в тематике, может перечислить и кратко изложить содержание используемых книг.</w:t>
            </w:r>
          </w:p>
        </w:tc>
      </w:tr>
      <w:tr w:rsidR="008D62A3" w:rsidRPr="00CF32A5" w:rsidTr="008D62A3">
        <w:tc>
          <w:tcPr>
            <w:tcW w:w="1708"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Защита работы</w:t>
            </w:r>
          </w:p>
        </w:tc>
        <w:tc>
          <w:tcPr>
            <w:tcW w:w="2119" w:type="dxa"/>
          </w:tcPr>
          <w:p w:rsidR="008D62A3" w:rsidRPr="00CF32A5" w:rsidRDefault="008D62A3" w:rsidP="008D62A3">
            <w:pPr>
              <w:rPr>
                <w:rStyle w:val="21"/>
                <w:rFonts w:eastAsiaTheme="majorEastAsia"/>
                <w:sz w:val="20"/>
                <w:szCs w:val="20"/>
              </w:rPr>
            </w:pPr>
            <w:r w:rsidRPr="00CF32A5">
              <w:rPr>
                <w:rStyle w:val="21"/>
                <w:rFonts w:eastAsiaTheme="majorEastAsia"/>
                <w:sz w:val="20"/>
                <w:szCs w:val="20"/>
              </w:rPr>
              <w:t>Студент совсем не ориентируется в терминологии работы</w:t>
            </w:r>
          </w:p>
        </w:tc>
        <w:tc>
          <w:tcPr>
            <w:tcW w:w="1944" w:type="dxa"/>
          </w:tcPr>
          <w:p w:rsidR="008D62A3" w:rsidRPr="00CF32A5" w:rsidRDefault="008D62A3" w:rsidP="008D62A3">
            <w:pPr>
              <w:rPr>
                <w:sz w:val="20"/>
                <w:szCs w:val="20"/>
              </w:rPr>
            </w:pPr>
            <w:r w:rsidRPr="00CF32A5">
              <w:rPr>
                <w:rStyle w:val="21"/>
                <w:rFonts w:eastAsiaTheme="majorEastAsia"/>
                <w:sz w:val="20"/>
                <w:szCs w:val="20"/>
              </w:rPr>
              <w:t>Студент, в целом, владеет</w:t>
            </w:r>
          </w:p>
          <w:p w:rsidR="008D62A3" w:rsidRPr="00CF32A5" w:rsidRDefault="008D62A3" w:rsidP="008D62A3">
            <w:pPr>
              <w:rPr>
                <w:sz w:val="20"/>
                <w:szCs w:val="20"/>
              </w:rPr>
            </w:pPr>
            <w:r w:rsidRPr="00CF32A5">
              <w:rPr>
                <w:rStyle w:val="21"/>
                <w:rFonts w:eastAsiaTheme="majorEastAsia"/>
                <w:sz w:val="20"/>
                <w:szCs w:val="20"/>
              </w:rPr>
              <w:t>содержанием</w:t>
            </w:r>
          </w:p>
          <w:p w:rsidR="008D62A3" w:rsidRPr="00CF32A5" w:rsidRDefault="008D62A3" w:rsidP="008D62A3">
            <w:pPr>
              <w:rPr>
                <w:sz w:val="20"/>
                <w:szCs w:val="20"/>
              </w:rPr>
            </w:pPr>
            <w:r w:rsidRPr="00CF32A5">
              <w:rPr>
                <w:rStyle w:val="21"/>
                <w:rFonts w:eastAsiaTheme="majorEastAsia"/>
                <w:sz w:val="20"/>
                <w:szCs w:val="20"/>
              </w:rPr>
              <w:t>работы, но при этом</w:t>
            </w:r>
          </w:p>
          <w:p w:rsidR="008D62A3" w:rsidRPr="00CF32A5" w:rsidRDefault="008D62A3" w:rsidP="008D62A3">
            <w:pPr>
              <w:rPr>
                <w:sz w:val="20"/>
                <w:szCs w:val="20"/>
              </w:rPr>
            </w:pPr>
            <w:r w:rsidRPr="00CF32A5">
              <w:rPr>
                <w:rStyle w:val="21"/>
                <w:rFonts w:eastAsiaTheme="majorEastAsia"/>
                <w:sz w:val="20"/>
                <w:szCs w:val="20"/>
              </w:rPr>
              <w:t>затрудняется в ответах на</w:t>
            </w:r>
          </w:p>
          <w:p w:rsidR="008D62A3" w:rsidRPr="00CF32A5" w:rsidRDefault="008D62A3" w:rsidP="008D62A3">
            <w:pPr>
              <w:rPr>
                <w:sz w:val="20"/>
                <w:szCs w:val="20"/>
              </w:rPr>
            </w:pPr>
            <w:r w:rsidRPr="00CF32A5">
              <w:rPr>
                <w:rStyle w:val="21"/>
                <w:rFonts w:eastAsiaTheme="majorEastAsia"/>
                <w:sz w:val="20"/>
                <w:szCs w:val="20"/>
              </w:rPr>
              <w:t>вопросы членов</w:t>
            </w:r>
          </w:p>
          <w:p w:rsidR="008D62A3" w:rsidRPr="00CF32A5" w:rsidRDefault="008D62A3" w:rsidP="008D62A3">
            <w:pPr>
              <w:rPr>
                <w:sz w:val="20"/>
                <w:szCs w:val="20"/>
              </w:rPr>
            </w:pPr>
            <w:r w:rsidRPr="00CF32A5">
              <w:rPr>
                <w:rStyle w:val="21"/>
                <w:rFonts w:eastAsiaTheme="majorEastAsia"/>
                <w:sz w:val="20"/>
                <w:szCs w:val="20"/>
              </w:rPr>
              <w:t>ГЭК. Допускает</w:t>
            </w:r>
          </w:p>
          <w:p w:rsidR="008D62A3" w:rsidRPr="00CF32A5" w:rsidRDefault="008D62A3" w:rsidP="008D62A3">
            <w:pPr>
              <w:rPr>
                <w:sz w:val="20"/>
                <w:szCs w:val="20"/>
              </w:rPr>
            </w:pPr>
            <w:r w:rsidRPr="00CF32A5">
              <w:rPr>
                <w:rStyle w:val="21"/>
                <w:rFonts w:eastAsiaTheme="majorEastAsia"/>
                <w:sz w:val="20"/>
                <w:szCs w:val="20"/>
              </w:rPr>
              <w:t>неточности и</w:t>
            </w:r>
          </w:p>
          <w:p w:rsidR="008D62A3" w:rsidRPr="00CF32A5" w:rsidRDefault="008D62A3" w:rsidP="008D62A3">
            <w:pPr>
              <w:rPr>
                <w:sz w:val="20"/>
                <w:szCs w:val="20"/>
              </w:rPr>
            </w:pPr>
            <w:r w:rsidRPr="00CF32A5">
              <w:rPr>
                <w:rStyle w:val="21"/>
                <w:rFonts w:eastAsiaTheme="majorEastAsia"/>
                <w:sz w:val="20"/>
                <w:szCs w:val="20"/>
              </w:rPr>
              <w:t>ошибки ори</w:t>
            </w:r>
          </w:p>
          <w:p w:rsidR="008D62A3" w:rsidRPr="00CF32A5" w:rsidRDefault="008D62A3" w:rsidP="008D62A3">
            <w:pPr>
              <w:rPr>
                <w:sz w:val="20"/>
                <w:szCs w:val="20"/>
              </w:rPr>
            </w:pPr>
            <w:r w:rsidRPr="00CF32A5">
              <w:rPr>
                <w:rStyle w:val="21"/>
                <w:rFonts w:eastAsiaTheme="majorEastAsia"/>
                <w:sz w:val="20"/>
                <w:szCs w:val="20"/>
              </w:rPr>
              <w:t>толковании</w:t>
            </w:r>
          </w:p>
          <w:p w:rsidR="008D62A3" w:rsidRPr="00CF32A5" w:rsidRDefault="008D62A3" w:rsidP="008D62A3">
            <w:pPr>
              <w:rPr>
                <w:sz w:val="20"/>
                <w:szCs w:val="20"/>
              </w:rPr>
            </w:pPr>
            <w:r w:rsidRPr="00CF32A5">
              <w:rPr>
                <w:rStyle w:val="21"/>
                <w:rFonts w:eastAsiaTheme="majorEastAsia"/>
                <w:sz w:val="20"/>
                <w:szCs w:val="20"/>
              </w:rPr>
              <w:t>основных</w:t>
            </w:r>
          </w:p>
          <w:p w:rsidR="008D62A3" w:rsidRPr="00CF32A5" w:rsidRDefault="008D62A3" w:rsidP="008D62A3">
            <w:pPr>
              <w:rPr>
                <w:sz w:val="20"/>
                <w:szCs w:val="20"/>
              </w:rPr>
            </w:pPr>
            <w:r w:rsidRPr="00CF32A5">
              <w:rPr>
                <w:rStyle w:val="21"/>
                <w:rFonts w:eastAsiaTheme="majorEastAsia"/>
                <w:sz w:val="20"/>
                <w:szCs w:val="20"/>
              </w:rPr>
              <w:t>положений и</w:t>
            </w:r>
          </w:p>
          <w:p w:rsidR="008D62A3" w:rsidRPr="00CF32A5" w:rsidRDefault="008D62A3" w:rsidP="008D62A3">
            <w:pPr>
              <w:rPr>
                <w:sz w:val="20"/>
                <w:szCs w:val="20"/>
              </w:rPr>
            </w:pPr>
            <w:r w:rsidRPr="00CF32A5">
              <w:rPr>
                <w:rStyle w:val="21"/>
                <w:rFonts w:eastAsiaTheme="majorEastAsia"/>
                <w:sz w:val="20"/>
                <w:szCs w:val="20"/>
              </w:rPr>
              <w:t>результатов</w:t>
            </w:r>
          </w:p>
          <w:p w:rsidR="008D62A3" w:rsidRPr="00CF32A5" w:rsidRDefault="008D62A3" w:rsidP="008D62A3">
            <w:pPr>
              <w:rPr>
                <w:sz w:val="20"/>
                <w:szCs w:val="20"/>
              </w:rPr>
            </w:pPr>
            <w:r w:rsidRPr="00CF32A5">
              <w:rPr>
                <w:rStyle w:val="21"/>
                <w:rFonts w:eastAsiaTheme="majorEastAsia"/>
                <w:sz w:val="20"/>
                <w:szCs w:val="20"/>
              </w:rPr>
              <w:t>работы, не имеет</w:t>
            </w:r>
          </w:p>
          <w:p w:rsidR="008D62A3" w:rsidRPr="00CF32A5" w:rsidRDefault="008D62A3" w:rsidP="008D62A3">
            <w:pPr>
              <w:rPr>
                <w:sz w:val="20"/>
                <w:szCs w:val="20"/>
              </w:rPr>
            </w:pPr>
            <w:r w:rsidRPr="00CF32A5">
              <w:rPr>
                <w:rStyle w:val="21"/>
                <w:rFonts w:eastAsiaTheme="majorEastAsia"/>
                <w:sz w:val="20"/>
                <w:szCs w:val="20"/>
              </w:rPr>
              <w:t>собственной</w:t>
            </w:r>
          </w:p>
          <w:p w:rsidR="008D62A3" w:rsidRPr="00CF32A5" w:rsidRDefault="008D62A3" w:rsidP="008D62A3">
            <w:pPr>
              <w:rPr>
                <w:sz w:val="20"/>
                <w:szCs w:val="20"/>
              </w:rPr>
            </w:pPr>
            <w:r w:rsidRPr="00CF32A5">
              <w:rPr>
                <w:rStyle w:val="21"/>
                <w:rFonts w:eastAsiaTheme="majorEastAsia"/>
                <w:sz w:val="20"/>
                <w:szCs w:val="20"/>
              </w:rPr>
              <w:t>точки зрения на проблему</w:t>
            </w:r>
          </w:p>
          <w:p w:rsidR="008D62A3" w:rsidRPr="00CF32A5" w:rsidRDefault="008D62A3" w:rsidP="008D62A3">
            <w:pPr>
              <w:rPr>
                <w:sz w:val="20"/>
                <w:szCs w:val="20"/>
              </w:rPr>
            </w:pPr>
            <w:r w:rsidRPr="00CF32A5">
              <w:rPr>
                <w:rStyle w:val="21"/>
                <w:rFonts w:eastAsiaTheme="majorEastAsia"/>
                <w:sz w:val="20"/>
                <w:szCs w:val="20"/>
              </w:rPr>
              <w:t>исследования.</w:t>
            </w:r>
          </w:p>
          <w:p w:rsidR="008D62A3" w:rsidRPr="00CF32A5" w:rsidRDefault="008D62A3" w:rsidP="008D62A3">
            <w:pPr>
              <w:rPr>
                <w:sz w:val="20"/>
                <w:szCs w:val="20"/>
              </w:rPr>
            </w:pPr>
            <w:r w:rsidRPr="00CF32A5">
              <w:rPr>
                <w:rStyle w:val="21"/>
                <w:rFonts w:eastAsiaTheme="majorEastAsia"/>
                <w:sz w:val="20"/>
                <w:szCs w:val="20"/>
              </w:rPr>
              <w:t>Студент показал</w:t>
            </w:r>
          </w:p>
          <w:p w:rsidR="008D62A3" w:rsidRPr="00CF32A5" w:rsidRDefault="008D62A3" w:rsidP="008D62A3">
            <w:pPr>
              <w:rPr>
                <w:sz w:val="20"/>
                <w:szCs w:val="20"/>
              </w:rPr>
            </w:pPr>
            <w:r w:rsidRPr="00CF32A5">
              <w:rPr>
                <w:rStyle w:val="21"/>
                <w:rFonts w:eastAsiaTheme="majorEastAsia"/>
                <w:sz w:val="20"/>
                <w:szCs w:val="20"/>
              </w:rPr>
              <w:t>слабую</w:t>
            </w:r>
          </w:p>
          <w:p w:rsidR="008D62A3" w:rsidRPr="00CF32A5" w:rsidRDefault="008D62A3" w:rsidP="008D62A3">
            <w:pPr>
              <w:rPr>
                <w:sz w:val="20"/>
                <w:szCs w:val="20"/>
              </w:rPr>
            </w:pPr>
            <w:r w:rsidRPr="00CF32A5">
              <w:rPr>
                <w:rStyle w:val="21"/>
                <w:rFonts w:eastAsiaTheme="majorEastAsia"/>
                <w:sz w:val="20"/>
                <w:szCs w:val="20"/>
              </w:rPr>
              <w:t>ориентировку в тех понятиях,</w:t>
            </w:r>
          </w:p>
          <w:p w:rsidR="008D62A3" w:rsidRPr="00CF32A5" w:rsidRDefault="008D62A3" w:rsidP="008D62A3">
            <w:pPr>
              <w:rPr>
                <w:sz w:val="20"/>
                <w:szCs w:val="20"/>
              </w:rPr>
            </w:pPr>
            <w:r w:rsidRPr="00CF32A5">
              <w:rPr>
                <w:rStyle w:val="21"/>
                <w:rFonts w:eastAsiaTheme="majorEastAsia"/>
                <w:sz w:val="20"/>
                <w:szCs w:val="20"/>
              </w:rPr>
              <w:t>терминах,</w:t>
            </w:r>
          </w:p>
          <w:p w:rsidR="008D62A3" w:rsidRPr="00CF32A5" w:rsidRDefault="008D62A3" w:rsidP="008D62A3">
            <w:pPr>
              <w:rPr>
                <w:sz w:val="20"/>
                <w:szCs w:val="20"/>
              </w:rPr>
            </w:pPr>
            <w:r w:rsidRPr="00CF32A5">
              <w:rPr>
                <w:rStyle w:val="21"/>
                <w:rFonts w:eastAsiaTheme="majorEastAsia"/>
                <w:sz w:val="20"/>
                <w:szCs w:val="20"/>
              </w:rPr>
              <w:t>которые она (он)</w:t>
            </w:r>
          </w:p>
          <w:p w:rsidR="008D62A3" w:rsidRPr="00CF32A5" w:rsidRDefault="008D62A3" w:rsidP="008D62A3">
            <w:pPr>
              <w:rPr>
                <w:sz w:val="20"/>
                <w:szCs w:val="20"/>
              </w:rPr>
            </w:pPr>
            <w:r w:rsidRPr="00CF32A5">
              <w:rPr>
                <w:rStyle w:val="21"/>
                <w:rFonts w:eastAsiaTheme="majorEastAsia"/>
                <w:sz w:val="20"/>
                <w:szCs w:val="20"/>
              </w:rPr>
              <w:t>использует в</w:t>
            </w:r>
          </w:p>
          <w:p w:rsidR="008D62A3" w:rsidRPr="00CF32A5" w:rsidRDefault="008D62A3" w:rsidP="008D62A3">
            <w:pPr>
              <w:rPr>
                <w:sz w:val="20"/>
                <w:szCs w:val="20"/>
              </w:rPr>
            </w:pPr>
            <w:r w:rsidRPr="00CF32A5">
              <w:rPr>
                <w:rStyle w:val="21"/>
                <w:rFonts w:eastAsiaTheme="majorEastAsia"/>
                <w:sz w:val="20"/>
                <w:szCs w:val="20"/>
              </w:rPr>
              <w:t>своей работе.</w:t>
            </w:r>
          </w:p>
          <w:p w:rsidR="008D62A3" w:rsidRPr="00CF32A5" w:rsidRDefault="008D62A3" w:rsidP="008D62A3">
            <w:pPr>
              <w:rPr>
                <w:sz w:val="20"/>
                <w:szCs w:val="20"/>
              </w:rPr>
            </w:pPr>
            <w:r w:rsidRPr="00CF32A5">
              <w:rPr>
                <w:rStyle w:val="21"/>
                <w:rFonts w:eastAsiaTheme="majorEastAsia"/>
                <w:sz w:val="20"/>
                <w:szCs w:val="20"/>
              </w:rPr>
              <w:t>Защита, по</w:t>
            </w:r>
          </w:p>
          <w:p w:rsidR="008D62A3" w:rsidRPr="00CF32A5" w:rsidRDefault="008D62A3" w:rsidP="008D62A3">
            <w:pPr>
              <w:rPr>
                <w:sz w:val="20"/>
                <w:szCs w:val="20"/>
              </w:rPr>
            </w:pPr>
            <w:r w:rsidRPr="00CF32A5">
              <w:rPr>
                <w:rStyle w:val="21"/>
                <w:rFonts w:eastAsiaTheme="majorEastAsia"/>
                <w:sz w:val="20"/>
                <w:szCs w:val="20"/>
              </w:rPr>
              <w:t>мнению членов</w:t>
            </w:r>
          </w:p>
          <w:p w:rsidR="008D62A3" w:rsidRPr="00CF32A5" w:rsidRDefault="008D62A3" w:rsidP="008D62A3">
            <w:pPr>
              <w:rPr>
                <w:sz w:val="20"/>
                <w:szCs w:val="20"/>
              </w:rPr>
            </w:pPr>
            <w:r w:rsidRPr="00CF32A5">
              <w:rPr>
                <w:rStyle w:val="21"/>
                <w:rFonts w:eastAsiaTheme="majorEastAsia"/>
                <w:sz w:val="20"/>
                <w:szCs w:val="20"/>
              </w:rPr>
              <w:lastRenderedPageBreak/>
              <w:t>комиссии,</w:t>
            </w:r>
          </w:p>
          <w:p w:rsidR="008D62A3" w:rsidRPr="00CF32A5" w:rsidRDefault="008D62A3" w:rsidP="008D62A3">
            <w:pPr>
              <w:rPr>
                <w:sz w:val="20"/>
                <w:szCs w:val="20"/>
              </w:rPr>
            </w:pPr>
            <w:r w:rsidRPr="00CF32A5">
              <w:rPr>
                <w:rStyle w:val="21"/>
                <w:rFonts w:eastAsiaTheme="majorEastAsia"/>
                <w:sz w:val="20"/>
                <w:szCs w:val="20"/>
              </w:rPr>
              <w:t>прошла</w:t>
            </w:r>
          </w:p>
          <w:p w:rsidR="008D62A3" w:rsidRPr="00CF32A5" w:rsidRDefault="008D62A3" w:rsidP="008D62A3">
            <w:pPr>
              <w:rPr>
                <w:rStyle w:val="21"/>
                <w:rFonts w:eastAsiaTheme="majorEastAsia"/>
                <w:sz w:val="20"/>
                <w:szCs w:val="20"/>
              </w:rPr>
            </w:pPr>
            <w:r w:rsidRPr="00CF32A5">
              <w:rPr>
                <w:rStyle w:val="21"/>
                <w:rFonts w:eastAsiaTheme="majorEastAsia"/>
                <w:sz w:val="20"/>
                <w:szCs w:val="20"/>
              </w:rPr>
              <w:t>сбивчиво, неуверенно и нечетко.</w:t>
            </w:r>
          </w:p>
        </w:tc>
        <w:tc>
          <w:tcPr>
            <w:tcW w:w="1900" w:type="dxa"/>
          </w:tcPr>
          <w:p w:rsidR="008D62A3" w:rsidRPr="00CF32A5" w:rsidRDefault="008D62A3" w:rsidP="008D62A3">
            <w:pPr>
              <w:rPr>
                <w:sz w:val="20"/>
                <w:szCs w:val="20"/>
              </w:rPr>
            </w:pPr>
            <w:r w:rsidRPr="00CF32A5">
              <w:rPr>
                <w:rStyle w:val="21"/>
                <w:rFonts w:eastAsiaTheme="majorEastAsia"/>
                <w:sz w:val="20"/>
                <w:szCs w:val="20"/>
              </w:rPr>
              <w:lastRenderedPageBreak/>
              <w:t>Студент</w:t>
            </w:r>
          </w:p>
          <w:p w:rsidR="008D62A3" w:rsidRPr="00CF32A5" w:rsidRDefault="008D62A3" w:rsidP="008D62A3">
            <w:pPr>
              <w:rPr>
                <w:sz w:val="20"/>
                <w:szCs w:val="20"/>
              </w:rPr>
            </w:pPr>
            <w:r w:rsidRPr="00CF32A5">
              <w:rPr>
                <w:rStyle w:val="21"/>
                <w:rFonts w:eastAsiaTheme="majorEastAsia"/>
                <w:sz w:val="20"/>
                <w:szCs w:val="20"/>
              </w:rPr>
              <w:t>достаточно</w:t>
            </w:r>
          </w:p>
          <w:p w:rsidR="008D62A3" w:rsidRPr="00CF32A5" w:rsidRDefault="008D62A3" w:rsidP="008D62A3">
            <w:pPr>
              <w:rPr>
                <w:sz w:val="20"/>
                <w:szCs w:val="20"/>
              </w:rPr>
            </w:pPr>
            <w:r w:rsidRPr="00CF32A5">
              <w:rPr>
                <w:rStyle w:val="21"/>
                <w:rFonts w:eastAsiaTheme="majorEastAsia"/>
                <w:sz w:val="20"/>
                <w:szCs w:val="20"/>
              </w:rPr>
              <w:t>уверенно владеет</w:t>
            </w:r>
          </w:p>
          <w:p w:rsidR="008D62A3" w:rsidRPr="00CF32A5" w:rsidRDefault="008D62A3" w:rsidP="008D62A3">
            <w:pPr>
              <w:rPr>
                <w:sz w:val="20"/>
                <w:szCs w:val="20"/>
              </w:rPr>
            </w:pPr>
            <w:r w:rsidRPr="00CF32A5">
              <w:rPr>
                <w:rStyle w:val="21"/>
                <w:rFonts w:eastAsiaTheme="majorEastAsia"/>
                <w:sz w:val="20"/>
                <w:szCs w:val="20"/>
              </w:rPr>
              <w:t>содержанием</w:t>
            </w:r>
          </w:p>
          <w:p w:rsidR="008D62A3" w:rsidRPr="00CF32A5" w:rsidRDefault="008D62A3" w:rsidP="008D62A3">
            <w:pPr>
              <w:rPr>
                <w:sz w:val="20"/>
                <w:szCs w:val="20"/>
              </w:rPr>
            </w:pPr>
            <w:r w:rsidRPr="00CF32A5">
              <w:rPr>
                <w:rStyle w:val="21"/>
                <w:rFonts w:eastAsiaTheme="majorEastAsia"/>
                <w:sz w:val="20"/>
                <w:szCs w:val="20"/>
              </w:rPr>
              <w:t>работы, в</w:t>
            </w:r>
          </w:p>
          <w:p w:rsidR="008D62A3" w:rsidRPr="00CF32A5" w:rsidRDefault="008D62A3" w:rsidP="008D62A3">
            <w:pPr>
              <w:rPr>
                <w:sz w:val="20"/>
                <w:szCs w:val="20"/>
              </w:rPr>
            </w:pPr>
            <w:r w:rsidRPr="00CF32A5">
              <w:rPr>
                <w:rStyle w:val="21"/>
                <w:rFonts w:eastAsiaTheme="majorEastAsia"/>
                <w:sz w:val="20"/>
                <w:szCs w:val="20"/>
              </w:rPr>
              <w:t>основном,</w:t>
            </w:r>
          </w:p>
          <w:p w:rsidR="008D62A3" w:rsidRPr="00CF32A5" w:rsidRDefault="008D62A3" w:rsidP="008D62A3">
            <w:pPr>
              <w:rPr>
                <w:sz w:val="20"/>
                <w:szCs w:val="20"/>
              </w:rPr>
            </w:pPr>
            <w:r w:rsidRPr="00CF32A5">
              <w:rPr>
                <w:rStyle w:val="21"/>
                <w:rFonts w:eastAsiaTheme="majorEastAsia"/>
                <w:sz w:val="20"/>
                <w:szCs w:val="20"/>
              </w:rPr>
              <w:t>отвечает на</w:t>
            </w:r>
          </w:p>
          <w:p w:rsidR="008D62A3" w:rsidRPr="00CF32A5" w:rsidRDefault="008D62A3" w:rsidP="008D62A3">
            <w:pPr>
              <w:rPr>
                <w:sz w:val="20"/>
                <w:szCs w:val="20"/>
              </w:rPr>
            </w:pPr>
            <w:r w:rsidRPr="00CF32A5">
              <w:rPr>
                <w:rStyle w:val="21"/>
                <w:rFonts w:eastAsiaTheme="majorEastAsia"/>
                <w:sz w:val="20"/>
                <w:szCs w:val="20"/>
              </w:rPr>
              <w:t>поставленные вопросы, но</w:t>
            </w:r>
          </w:p>
          <w:p w:rsidR="008D62A3" w:rsidRPr="00CF32A5" w:rsidRDefault="008D62A3" w:rsidP="008D62A3">
            <w:pPr>
              <w:rPr>
                <w:sz w:val="20"/>
                <w:szCs w:val="20"/>
              </w:rPr>
            </w:pPr>
            <w:r w:rsidRPr="00CF32A5">
              <w:rPr>
                <w:rStyle w:val="21"/>
                <w:rFonts w:eastAsiaTheme="majorEastAsia"/>
                <w:sz w:val="20"/>
                <w:szCs w:val="20"/>
              </w:rPr>
              <w:t>допускает</w:t>
            </w:r>
          </w:p>
          <w:p w:rsidR="008D62A3" w:rsidRPr="00CF32A5" w:rsidRDefault="008D62A3" w:rsidP="008D62A3">
            <w:pPr>
              <w:rPr>
                <w:sz w:val="20"/>
                <w:szCs w:val="20"/>
              </w:rPr>
            </w:pPr>
            <w:r w:rsidRPr="00CF32A5">
              <w:rPr>
                <w:rStyle w:val="21"/>
                <w:rFonts w:eastAsiaTheme="majorEastAsia"/>
                <w:sz w:val="20"/>
                <w:szCs w:val="20"/>
              </w:rPr>
              <w:t>незначительные</w:t>
            </w:r>
          </w:p>
          <w:p w:rsidR="008D62A3" w:rsidRPr="00CF32A5" w:rsidRDefault="008D62A3" w:rsidP="008D62A3">
            <w:pPr>
              <w:rPr>
                <w:sz w:val="20"/>
                <w:szCs w:val="20"/>
              </w:rPr>
            </w:pPr>
            <w:r w:rsidRPr="00CF32A5">
              <w:rPr>
                <w:rStyle w:val="21"/>
                <w:rFonts w:eastAsiaTheme="majorEastAsia"/>
                <w:sz w:val="20"/>
                <w:szCs w:val="20"/>
              </w:rPr>
              <w:t>неточности при</w:t>
            </w:r>
          </w:p>
          <w:p w:rsidR="008D62A3" w:rsidRPr="00CF32A5" w:rsidRDefault="008D62A3" w:rsidP="008D62A3">
            <w:pPr>
              <w:rPr>
                <w:sz w:val="20"/>
                <w:szCs w:val="20"/>
              </w:rPr>
            </w:pPr>
            <w:r w:rsidRPr="00CF32A5">
              <w:rPr>
                <w:rStyle w:val="21"/>
                <w:rFonts w:eastAsiaTheme="majorEastAsia"/>
                <w:sz w:val="20"/>
                <w:szCs w:val="20"/>
              </w:rPr>
              <w:t>ответах.</w:t>
            </w:r>
          </w:p>
          <w:p w:rsidR="008D62A3" w:rsidRPr="00CF32A5" w:rsidRDefault="008D62A3" w:rsidP="008D62A3">
            <w:pPr>
              <w:rPr>
                <w:sz w:val="20"/>
                <w:szCs w:val="20"/>
              </w:rPr>
            </w:pPr>
            <w:r w:rsidRPr="00CF32A5">
              <w:rPr>
                <w:rStyle w:val="21"/>
                <w:rFonts w:eastAsiaTheme="majorEastAsia"/>
                <w:sz w:val="20"/>
                <w:szCs w:val="20"/>
              </w:rPr>
              <w:t>Использует</w:t>
            </w:r>
          </w:p>
          <w:p w:rsidR="008D62A3" w:rsidRPr="00CF32A5" w:rsidRDefault="008D62A3" w:rsidP="008D62A3">
            <w:pPr>
              <w:rPr>
                <w:sz w:val="20"/>
                <w:szCs w:val="20"/>
              </w:rPr>
            </w:pPr>
            <w:r w:rsidRPr="00CF32A5">
              <w:rPr>
                <w:rStyle w:val="21"/>
                <w:rFonts w:eastAsiaTheme="majorEastAsia"/>
                <w:sz w:val="20"/>
                <w:szCs w:val="20"/>
              </w:rPr>
              <w:t>наглядный</w:t>
            </w:r>
          </w:p>
          <w:p w:rsidR="008D62A3" w:rsidRPr="00CF32A5" w:rsidRDefault="008D62A3" w:rsidP="008D62A3">
            <w:pPr>
              <w:rPr>
                <w:sz w:val="20"/>
                <w:szCs w:val="20"/>
              </w:rPr>
            </w:pPr>
            <w:r w:rsidRPr="00CF32A5">
              <w:rPr>
                <w:rStyle w:val="21"/>
                <w:rFonts w:eastAsiaTheme="majorEastAsia"/>
                <w:sz w:val="20"/>
                <w:szCs w:val="20"/>
              </w:rPr>
              <w:t>материал. Защита</w:t>
            </w:r>
          </w:p>
          <w:p w:rsidR="008D62A3" w:rsidRPr="00CF32A5" w:rsidRDefault="008D62A3" w:rsidP="008D62A3">
            <w:pPr>
              <w:rPr>
                <w:sz w:val="20"/>
                <w:szCs w:val="20"/>
              </w:rPr>
            </w:pPr>
            <w:r w:rsidRPr="00CF32A5">
              <w:rPr>
                <w:rStyle w:val="21"/>
                <w:rFonts w:eastAsiaTheme="majorEastAsia"/>
                <w:sz w:val="20"/>
                <w:szCs w:val="20"/>
              </w:rPr>
              <w:t>прошла, по</w:t>
            </w:r>
          </w:p>
          <w:p w:rsidR="008D62A3" w:rsidRPr="00CF32A5" w:rsidRDefault="008D62A3" w:rsidP="008D62A3">
            <w:pPr>
              <w:rPr>
                <w:sz w:val="20"/>
                <w:szCs w:val="20"/>
              </w:rPr>
            </w:pPr>
            <w:r w:rsidRPr="00CF32A5">
              <w:rPr>
                <w:rStyle w:val="21"/>
                <w:rFonts w:eastAsiaTheme="majorEastAsia"/>
                <w:sz w:val="20"/>
                <w:szCs w:val="20"/>
              </w:rPr>
              <w:t>мнению</w:t>
            </w:r>
          </w:p>
          <w:p w:rsidR="008D62A3" w:rsidRPr="00CF32A5" w:rsidRDefault="008D62A3" w:rsidP="008D62A3">
            <w:pPr>
              <w:rPr>
                <w:sz w:val="20"/>
                <w:szCs w:val="20"/>
              </w:rPr>
            </w:pPr>
            <w:r w:rsidRPr="00CF32A5">
              <w:rPr>
                <w:rStyle w:val="21"/>
                <w:rFonts w:eastAsiaTheme="majorEastAsia"/>
                <w:sz w:val="20"/>
                <w:szCs w:val="20"/>
              </w:rPr>
              <w:t>комиссии,</w:t>
            </w:r>
          </w:p>
          <w:p w:rsidR="008D62A3" w:rsidRPr="00CF32A5" w:rsidRDefault="008D62A3" w:rsidP="008D62A3">
            <w:pPr>
              <w:rPr>
                <w:sz w:val="20"/>
                <w:szCs w:val="20"/>
              </w:rPr>
            </w:pPr>
            <w:r w:rsidRPr="00CF32A5">
              <w:rPr>
                <w:rStyle w:val="21"/>
                <w:rFonts w:eastAsiaTheme="majorEastAsia"/>
                <w:sz w:val="20"/>
                <w:szCs w:val="20"/>
              </w:rPr>
              <w:t>хорошо</w:t>
            </w:r>
          </w:p>
          <w:p w:rsidR="008D62A3" w:rsidRPr="00CF32A5" w:rsidRDefault="008D62A3" w:rsidP="008D62A3">
            <w:pPr>
              <w:rPr>
                <w:sz w:val="20"/>
                <w:szCs w:val="20"/>
              </w:rPr>
            </w:pPr>
            <w:r w:rsidRPr="00CF32A5">
              <w:rPr>
                <w:rStyle w:val="21"/>
                <w:rFonts w:eastAsiaTheme="majorEastAsia"/>
                <w:sz w:val="20"/>
                <w:szCs w:val="20"/>
              </w:rPr>
              <w:t>(оценивается</w:t>
            </w:r>
          </w:p>
          <w:p w:rsidR="008D62A3" w:rsidRPr="00CF32A5" w:rsidRDefault="008D62A3" w:rsidP="008D62A3">
            <w:pPr>
              <w:rPr>
                <w:sz w:val="20"/>
                <w:szCs w:val="20"/>
              </w:rPr>
            </w:pPr>
            <w:r w:rsidRPr="00CF32A5">
              <w:rPr>
                <w:rStyle w:val="21"/>
                <w:rFonts w:eastAsiaTheme="majorEastAsia"/>
                <w:sz w:val="20"/>
                <w:szCs w:val="20"/>
              </w:rPr>
              <w:t>логика</w:t>
            </w:r>
          </w:p>
          <w:p w:rsidR="008D62A3" w:rsidRPr="00CF32A5" w:rsidRDefault="008D62A3" w:rsidP="008D62A3">
            <w:pPr>
              <w:rPr>
                <w:sz w:val="20"/>
                <w:szCs w:val="20"/>
              </w:rPr>
            </w:pPr>
            <w:r w:rsidRPr="00CF32A5">
              <w:rPr>
                <w:rStyle w:val="21"/>
                <w:rFonts w:eastAsiaTheme="majorEastAsia"/>
                <w:sz w:val="20"/>
                <w:szCs w:val="20"/>
              </w:rPr>
              <w:t>изложения,</w:t>
            </w:r>
          </w:p>
          <w:p w:rsidR="008D62A3" w:rsidRPr="00CF32A5" w:rsidRDefault="008D62A3" w:rsidP="008D62A3">
            <w:pPr>
              <w:rPr>
                <w:sz w:val="20"/>
                <w:szCs w:val="20"/>
              </w:rPr>
            </w:pPr>
            <w:r w:rsidRPr="00CF32A5">
              <w:rPr>
                <w:rStyle w:val="21"/>
                <w:rFonts w:eastAsiaTheme="majorEastAsia"/>
                <w:sz w:val="20"/>
                <w:szCs w:val="20"/>
              </w:rPr>
              <w:t xml:space="preserve"> уместность</w:t>
            </w:r>
          </w:p>
          <w:p w:rsidR="008D62A3" w:rsidRPr="00CF32A5" w:rsidRDefault="008D62A3" w:rsidP="008D62A3">
            <w:pPr>
              <w:rPr>
                <w:sz w:val="20"/>
                <w:szCs w:val="20"/>
              </w:rPr>
            </w:pPr>
            <w:r w:rsidRPr="00CF32A5">
              <w:rPr>
                <w:rStyle w:val="21"/>
                <w:rFonts w:eastAsiaTheme="majorEastAsia"/>
                <w:sz w:val="20"/>
                <w:szCs w:val="20"/>
              </w:rPr>
              <w:t>использования</w:t>
            </w:r>
          </w:p>
          <w:p w:rsidR="008D62A3" w:rsidRPr="00CF32A5" w:rsidRDefault="008D62A3" w:rsidP="008D62A3">
            <w:pPr>
              <w:rPr>
                <w:sz w:val="20"/>
                <w:szCs w:val="20"/>
              </w:rPr>
            </w:pPr>
            <w:r w:rsidRPr="00CF32A5">
              <w:rPr>
                <w:rStyle w:val="21"/>
                <w:rFonts w:eastAsiaTheme="majorEastAsia"/>
                <w:sz w:val="20"/>
                <w:szCs w:val="20"/>
              </w:rPr>
              <w:t>наглядности.</w:t>
            </w:r>
          </w:p>
          <w:p w:rsidR="008D62A3" w:rsidRPr="00CF32A5" w:rsidRDefault="008D62A3" w:rsidP="008D62A3">
            <w:pPr>
              <w:rPr>
                <w:sz w:val="20"/>
                <w:szCs w:val="20"/>
              </w:rPr>
            </w:pPr>
            <w:r w:rsidRPr="00CF32A5">
              <w:rPr>
                <w:rStyle w:val="21"/>
                <w:rFonts w:eastAsiaTheme="majorEastAsia"/>
                <w:sz w:val="20"/>
                <w:szCs w:val="20"/>
              </w:rPr>
              <w:t>владение</w:t>
            </w:r>
          </w:p>
          <w:p w:rsidR="008D62A3" w:rsidRPr="00CF32A5" w:rsidRDefault="008D62A3" w:rsidP="008D62A3">
            <w:pPr>
              <w:rPr>
                <w:sz w:val="20"/>
                <w:szCs w:val="20"/>
              </w:rPr>
            </w:pPr>
            <w:r w:rsidRPr="00CF32A5">
              <w:rPr>
                <w:rStyle w:val="21"/>
                <w:rFonts w:eastAsiaTheme="majorEastAsia"/>
                <w:sz w:val="20"/>
                <w:szCs w:val="20"/>
              </w:rPr>
              <w:t>терминологией и</w:t>
            </w:r>
          </w:p>
          <w:p w:rsidR="008D62A3" w:rsidRPr="00CF32A5" w:rsidRDefault="008D62A3" w:rsidP="008D62A3">
            <w:pPr>
              <w:rPr>
                <w:rStyle w:val="21"/>
                <w:rFonts w:eastAsiaTheme="majorEastAsia"/>
                <w:sz w:val="20"/>
                <w:szCs w:val="20"/>
              </w:rPr>
            </w:pPr>
            <w:r w:rsidRPr="00CF32A5">
              <w:rPr>
                <w:rStyle w:val="21"/>
                <w:rFonts w:eastAsiaTheme="majorEastAsia"/>
                <w:sz w:val="20"/>
                <w:szCs w:val="20"/>
              </w:rPr>
              <w:t>др.).</w:t>
            </w:r>
          </w:p>
        </w:tc>
        <w:tc>
          <w:tcPr>
            <w:tcW w:w="1900" w:type="dxa"/>
          </w:tcPr>
          <w:p w:rsidR="008D62A3" w:rsidRPr="00CF32A5" w:rsidRDefault="008D62A3" w:rsidP="008D62A3">
            <w:pPr>
              <w:rPr>
                <w:sz w:val="20"/>
                <w:szCs w:val="20"/>
              </w:rPr>
            </w:pPr>
            <w:r w:rsidRPr="00CF32A5">
              <w:rPr>
                <w:rStyle w:val="21"/>
                <w:rFonts w:eastAsiaTheme="majorEastAsia"/>
                <w:sz w:val="20"/>
                <w:szCs w:val="20"/>
              </w:rPr>
              <w:t>Студент</w:t>
            </w:r>
          </w:p>
          <w:p w:rsidR="008D62A3" w:rsidRPr="00CF32A5" w:rsidRDefault="008D62A3" w:rsidP="008D62A3">
            <w:pPr>
              <w:rPr>
                <w:sz w:val="20"/>
                <w:szCs w:val="20"/>
              </w:rPr>
            </w:pPr>
            <w:r w:rsidRPr="00CF32A5">
              <w:rPr>
                <w:rStyle w:val="21"/>
                <w:rFonts w:eastAsiaTheme="majorEastAsia"/>
                <w:sz w:val="20"/>
                <w:szCs w:val="20"/>
              </w:rPr>
              <w:t>уверенно владеет</w:t>
            </w:r>
          </w:p>
          <w:p w:rsidR="008D62A3" w:rsidRPr="00CF32A5" w:rsidRDefault="008D62A3" w:rsidP="008D62A3">
            <w:pPr>
              <w:rPr>
                <w:sz w:val="20"/>
                <w:szCs w:val="20"/>
              </w:rPr>
            </w:pPr>
            <w:r w:rsidRPr="00CF32A5">
              <w:rPr>
                <w:rStyle w:val="21"/>
                <w:rFonts w:eastAsiaTheme="majorEastAsia"/>
                <w:sz w:val="20"/>
                <w:szCs w:val="20"/>
              </w:rPr>
              <w:t>содержанием</w:t>
            </w:r>
          </w:p>
          <w:p w:rsidR="008D62A3" w:rsidRPr="00CF32A5" w:rsidRDefault="008D62A3" w:rsidP="008D62A3">
            <w:pPr>
              <w:rPr>
                <w:sz w:val="20"/>
                <w:szCs w:val="20"/>
              </w:rPr>
            </w:pPr>
            <w:r w:rsidRPr="00CF32A5">
              <w:rPr>
                <w:rStyle w:val="21"/>
                <w:rFonts w:eastAsiaTheme="majorEastAsia"/>
                <w:sz w:val="20"/>
                <w:szCs w:val="20"/>
              </w:rPr>
              <w:t>работы,</w:t>
            </w:r>
          </w:p>
          <w:p w:rsidR="008D62A3" w:rsidRPr="00CF32A5" w:rsidRDefault="008D62A3" w:rsidP="008D62A3">
            <w:pPr>
              <w:rPr>
                <w:sz w:val="20"/>
                <w:szCs w:val="20"/>
              </w:rPr>
            </w:pPr>
            <w:r w:rsidRPr="00CF32A5">
              <w:rPr>
                <w:rStyle w:val="21"/>
                <w:rFonts w:eastAsiaTheme="majorEastAsia"/>
                <w:sz w:val="20"/>
                <w:szCs w:val="20"/>
              </w:rPr>
              <w:t>показывает свою</w:t>
            </w:r>
          </w:p>
          <w:p w:rsidR="008D62A3" w:rsidRPr="00CF32A5" w:rsidRDefault="008D62A3" w:rsidP="008D62A3">
            <w:pPr>
              <w:rPr>
                <w:sz w:val="20"/>
                <w:szCs w:val="20"/>
              </w:rPr>
            </w:pPr>
            <w:r w:rsidRPr="00CF32A5">
              <w:rPr>
                <w:rStyle w:val="21"/>
                <w:rFonts w:eastAsiaTheme="majorEastAsia"/>
                <w:sz w:val="20"/>
                <w:szCs w:val="20"/>
              </w:rPr>
              <w:t>точку зрения,</w:t>
            </w:r>
          </w:p>
          <w:p w:rsidR="008D62A3" w:rsidRPr="00CF32A5" w:rsidRDefault="008D62A3" w:rsidP="008D62A3">
            <w:pPr>
              <w:rPr>
                <w:sz w:val="20"/>
                <w:szCs w:val="20"/>
              </w:rPr>
            </w:pPr>
            <w:r w:rsidRPr="00CF32A5">
              <w:rPr>
                <w:rStyle w:val="21"/>
                <w:rFonts w:eastAsiaTheme="majorEastAsia"/>
                <w:sz w:val="20"/>
                <w:szCs w:val="20"/>
              </w:rPr>
              <w:t>опираясь на</w:t>
            </w:r>
          </w:p>
          <w:p w:rsidR="008D62A3" w:rsidRPr="00CF32A5" w:rsidRDefault="008D62A3" w:rsidP="008D62A3">
            <w:pPr>
              <w:rPr>
                <w:sz w:val="20"/>
                <w:szCs w:val="20"/>
              </w:rPr>
            </w:pPr>
            <w:r w:rsidRPr="00CF32A5">
              <w:rPr>
                <w:rStyle w:val="21"/>
                <w:rFonts w:eastAsiaTheme="majorEastAsia"/>
                <w:sz w:val="20"/>
                <w:szCs w:val="20"/>
              </w:rPr>
              <w:t>соответствующие</w:t>
            </w:r>
          </w:p>
          <w:p w:rsidR="008D62A3" w:rsidRPr="00CF32A5" w:rsidRDefault="008D62A3" w:rsidP="008D62A3">
            <w:pPr>
              <w:rPr>
                <w:sz w:val="20"/>
                <w:szCs w:val="20"/>
              </w:rPr>
            </w:pPr>
            <w:r w:rsidRPr="00CF32A5">
              <w:rPr>
                <w:rStyle w:val="21"/>
                <w:rFonts w:eastAsiaTheme="majorEastAsia"/>
                <w:sz w:val="20"/>
                <w:szCs w:val="20"/>
              </w:rPr>
              <w:t>теоретические</w:t>
            </w:r>
          </w:p>
          <w:p w:rsidR="008D62A3" w:rsidRPr="00CF32A5" w:rsidRDefault="008D62A3" w:rsidP="008D62A3">
            <w:pPr>
              <w:rPr>
                <w:sz w:val="20"/>
                <w:szCs w:val="20"/>
              </w:rPr>
            </w:pPr>
            <w:r w:rsidRPr="00CF32A5">
              <w:rPr>
                <w:rStyle w:val="21"/>
                <w:rFonts w:eastAsiaTheme="majorEastAsia"/>
                <w:sz w:val="20"/>
                <w:szCs w:val="20"/>
              </w:rPr>
              <w:t>положения,</w:t>
            </w:r>
          </w:p>
          <w:p w:rsidR="008D62A3" w:rsidRPr="00CF32A5" w:rsidRDefault="008D62A3" w:rsidP="008D62A3">
            <w:pPr>
              <w:rPr>
                <w:sz w:val="20"/>
                <w:szCs w:val="20"/>
              </w:rPr>
            </w:pPr>
            <w:r w:rsidRPr="00CF32A5">
              <w:rPr>
                <w:rStyle w:val="21"/>
                <w:rFonts w:eastAsiaTheme="majorEastAsia"/>
                <w:sz w:val="20"/>
                <w:szCs w:val="20"/>
              </w:rPr>
              <w:t>грамотно и</w:t>
            </w:r>
          </w:p>
          <w:p w:rsidR="008D62A3" w:rsidRPr="00CF32A5" w:rsidRDefault="008D62A3" w:rsidP="008D62A3">
            <w:pPr>
              <w:rPr>
                <w:sz w:val="20"/>
                <w:szCs w:val="20"/>
              </w:rPr>
            </w:pPr>
            <w:r w:rsidRPr="00CF32A5">
              <w:rPr>
                <w:rStyle w:val="21"/>
                <w:rFonts w:eastAsiaTheme="majorEastAsia"/>
                <w:sz w:val="20"/>
                <w:szCs w:val="20"/>
              </w:rPr>
              <w:t>содержательно отвечает на</w:t>
            </w:r>
          </w:p>
          <w:p w:rsidR="008D62A3" w:rsidRPr="00CF32A5" w:rsidRDefault="008D62A3" w:rsidP="008D62A3">
            <w:pPr>
              <w:rPr>
                <w:sz w:val="20"/>
                <w:szCs w:val="20"/>
              </w:rPr>
            </w:pPr>
            <w:r w:rsidRPr="00CF32A5">
              <w:rPr>
                <w:rStyle w:val="21"/>
                <w:rFonts w:eastAsiaTheme="majorEastAsia"/>
                <w:sz w:val="20"/>
                <w:szCs w:val="20"/>
              </w:rPr>
              <w:t>поставленные</w:t>
            </w:r>
          </w:p>
          <w:p w:rsidR="008D62A3" w:rsidRPr="00CF32A5" w:rsidRDefault="008D62A3" w:rsidP="008D62A3">
            <w:pPr>
              <w:rPr>
                <w:sz w:val="20"/>
                <w:szCs w:val="20"/>
              </w:rPr>
            </w:pPr>
            <w:r w:rsidRPr="00CF32A5">
              <w:rPr>
                <w:rStyle w:val="21"/>
                <w:rFonts w:eastAsiaTheme="majorEastAsia"/>
                <w:sz w:val="20"/>
                <w:szCs w:val="20"/>
              </w:rPr>
              <w:t>вопросы.</w:t>
            </w:r>
          </w:p>
          <w:p w:rsidR="008D62A3" w:rsidRPr="00CF32A5" w:rsidRDefault="008D62A3" w:rsidP="008D62A3">
            <w:pPr>
              <w:rPr>
                <w:sz w:val="20"/>
                <w:szCs w:val="20"/>
              </w:rPr>
            </w:pPr>
            <w:r w:rsidRPr="00CF32A5">
              <w:rPr>
                <w:rStyle w:val="21"/>
                <w:rFonts w:eastAsiaTheme="majorEastAsia"/>
                <w:sz w:val="20"/>
                <w:szCs w:val="20"/>
              </w:rPr>
              <w:t>Использует</w:t>
            </w:r>
          </w:p>
          <w:p w:rsidR="008D62A3" w:rsidRPr="00CF32A5" w:rsidRDefault="008D62A3" w:rsidP="008D62A3">
            <w:pPr>
              <w:rPr>
                <w:sz w:val="20"/>
                <w:szCs w:val="20"/>
              </w:rPr>
            </w:pPr>
            <w:r w:rsidRPr="00CF32A5">
              <w:rPr>
                <w:rStyle w:val="21"/>
                <w:rFonts w:eastAsiaTheme="majorEastAsia"/>
                <w:sz w:val="20"/>
                <w:szCs w:val="20"/>
              </w:rPr>
              <w:t>наглядный</w:t>
            </w:r>
          </w:p>
          <w:p w:rsidR="008D62A3" w:rsidRPr="00CF32A5" w:rsidRDefault="008D62A3" w:rsidP="008D62A3">
            <w:pPr>
              <w:rPr>
                <w:sz w:val="20"/>
                <w:szCs w:val="20"/>
              </w:rPr>
            </w:pPr>
            <w:r w:rsidRPr="00CF32A5">
              <w:rPr>
                <w:rStyle w:val="21"/>
                <w:rFonts w:eastAsiaTheme="majorEastAsia"/>
                <w:sz w:val="20"/>
                <w:szCs w:val="20"/>
              </w:rPr>
              <w:t>материал:</w:t>
            </w:r>
          </w:p>
          <w:p w:rsidR="008D62A3" w:rsidRPr="00CF32A5" w:rsidRDefault="008D62A3" w:rsidP="008D62A3">
            <w:pPr>
              <w:rPr>
                <w:sz w:val="20"/>
                <w:szCs w:val="20"/>
              </w:rPr>
            </w:pPr>
            <w:r w:rsidRPr="00CF32A5">
              <w:rPr>
                <w:rStyle w:val="21"/>
                <w:rFonts w:eastAsiaTheme="majorEastAsia"/>
                <w:sz w:val="20"/>
                <w:szCs w:val="20"/>
              </w:rPr>
              <w:t>презентации.</w:t>
            </w:r>
          </w:p>
          <w:p w:rsidR="008D62A3" w:rsidRPr="00CF32A5" w:rsidRDefault="008D62A3" w:rsidP="008D62A3">
            <w:pPr>
              <w:rPr>
                <w:sz w:val="20"/>
                <w:szCs w:val="20"/>
              </w:rPr>
            </w:pPr>
            <w:r w:rsidRPr="00CF32A5">
              <w:rPr>
                <w:rStyle w:val="21"/>
                <w:rFonts w:eastAsiaTheme="majorEastAsia"/>
                <w:sz w:val="20"/>
                <w:szCs w:val="20"/>
              </w:rPr>
              <w:t>схемы, таблицы и</w:t>
            </w:r>
          </w:p>
          <w:p w:rsidR="008D62A3" w:rsidRPr="00CF32A5" w:rsidRDefault="008D62A3" w:rsidP="008D62A3">
            <w:pPr>
              <w:rPr>
                <w:sz w:val="20"/>
                <w:szCs w:val="20"/>
              </w:rPr>
            </w:pPr>
            <w:r w:rsidRPr="00CF32A5">
              <w:rPr>
                <w:rStyle w:val="21"/>
                <w:rFonts w:eastAsiaTheme="majorEastAsia"/>
                <w:sz w:val="20"/>
                <w:szCs w:val="20"/>
              </w:rPr>
              <w:t>др.</w:t>
            </w:r>
          </w:p>
          <w:p w:rsidR="008D62A3" w:rsidRPr="00CF32A5" w:rsidRDefault="008D62A3" w:rsidP="008D62A3">
            <w:pPr>
              <w:rPr>
                <w:sz w:val="20"/>
                <w:szCs w:val="20"/>
              </w:rPr>
            </w:pPr>
            <w:r w:rsidRPr="00CF32A5">
              <w:rPr>
                <w:rStyle w:val="21"/>
                <w:rFonts w:eastAsiaTheme="majorEastAsia"/>
                <w:sz w:val="20"/>
                <w:szCs w:val="20"/>
              </w:rPr>
              <w:t>Защита прошла</w:t>
            </w:r>
          </w:p>
          <w:p w:rsidR="008D62A3" w:rsidRPr="00CF32A5" w:rsidRDefault="008D62A3" w:rsidP="008D62A3">
            <w:pPr>
              <w:rPr>
                <w:sz w:val="20"/>
                <w:szCs w:val="20"/>
              </w:rPr>
            </w:pPr>
            <w:r w:rsidRPr="00CF32A5">
              <w:rPr>
                <w:rStyle w:val="21"/>
                <w:rFonts w:eastAsiaTheme="majorEastAsia"/>
                <w:sz w:val="20"/>
                <w:szCs w:val="20"/>
              </w:rPr>
              <w:t>успешно с точки</w:t>
            </w:r>
          </w:p>
          <w:p w:rsidR="008D62A3" w:rsidRPr="00CF32A5" w:rsidRDefault="008D62A3" w:rsidP="008D62A3">
            <w:pPr>
              <w:rPr>
                <w:sz w:val="20"/>
                <w:szCs w:val="20"/>
              </w:rPr>
            </w:pPr>
            <w:r w:rsidRPr="00CF32A5">
              <w:rPr>
                <w:rStyle w:val="21"/>
                <w:rFonts w:eastAsiaTheme="majorEastAsia"/>
                <w:sz w:val="20"/>
                <w:szCs w:val="20"/>
              </w:rPr>
              <w:t>зрения комиссии</w:t>
            </w:r>
          </w:p>
          <w:p w:rsidR="008D62A3" w:rsidRPr="00CF32A5" w:rsidRDefault="008D62A3" w:rsidP="008D62A3">
            <w:pPr>
              <w:rPr>
                <w:sz w:val="20"/>
                <w:szCs w:val="20"/>
              </w:rPr>
            </w:pPr>
            <w:r w:rsidRPr="00CF32A5">
              <w:rPr>
                <w:rStyle w:val="21"/>
                <w:rFonts w:eastAsiaTheme="majorEastAsia"/>
                <w:sz w:val="20"/>
                <w:szCs w:val="20"/>
              </w:rPr>
              <w:t>(оценивается</w:t>
            </w:r>
          </w:p>
          <w:p w:rsidR="008D62A3" w:rsidRPr="00CF32A5" w:rsidRDefault="008D62A3" w:rsidP="008D62A3">
            <w:pPr>
              <w:rPr>
                <w:sz w:val="20"/>
                <w:szCs w:val="20"/>
              </w:rPr>
            </w:pPr>
            <w:r w:rsidRPr="00CF32A5">
              <w:rPr>
                <w:rStyle w:val="21"/>
                <w:rFonts w:eastAsiaTheme="majorEastAsia"/>
                <w:sz w:val="20"/>
                <w:szCs w:val="20"/>
              </w:rPr>
              <w:t>логика</w:t>
            </w:r>
          </w:p>
          <w:p w:rsidR="008D62A3" w:rsidRPr="00CF32A5" w:rsidRDefault="008D62A3" w:rsidP="008D62A3">
            <w:pPr>
              <w:rPr>
                <w:sz w:val="20"/>
                <w:szCs w:val="20"/>
              </w:rPr>
            </w:pPr>
            <w:r w:rsidRPr="00CF32A5">
              <w:rPr>
                <w:rStyle w:val="21"/>
                <w:rFonts w:eastAsiaTheme="majorEastAsia"/>
                <w:sz w:val="20"/>
                <w:szCs w:val="20"/>
              </w:rPr>
              <w:t>изложения.</w:t>
            </w:r>
          </w:p>
          <w:p w:rsidR="008D62A3" w:rsidRPr="00CF32A5" w:rsidRDefault="008D62A3" w:rsidP="008D62A3">
            <w:pPr>
              <w:rPr>
                <w:sz w:val="20"/>
                <w:szCs w:val="20"/>
              </w:rPr>
            </w:pPr>
            <w:r w:rsidRPr="00CF32A5">
              <w:rPr>
                <w:rStyle w:val="21"/>
                <w:rFonts w:eastAsiaTheme="majorEastAsia"/>
                <w:sz w:val="20"/>
                <w:szCs w:val="20"/>
              </w:rPr>
              <w:t>уместность</w:t>
            </w:r>
          </w:p>
          <w:p w:rsidR="008D62A3" w:rsidRPr="00CF32A5" w:rsidRDefault="008D62A3" w:rsidP="008D62A3">
            <w:pPr>
              <w:rPr>
                <w:sz w:val="20"/>
                <w:szCs w:val="20"/>
              </w:rPr>
            </w:pPr>
            <w:r w:rsidRPr="00CF32A5">
              <w:rPr>
                <w:rStyle w:val="21"/>
                <w:rFonts w:eastAsiaTheme="majorEastAsia"/>
                <w:sz w:val="20"/>
                <w:szCs w:val="20"/>
              </w:rPr>
              <w:t>использования</w:t>
            </w:r>
          </w:p>
          <w:p w:rsidR="008D62A3" w:rsidRPr="00CF32A5" w:rsidRDefault="008D62A3" w:rsidP="008D62A3">
            <w:pPr>
              <w:rPr>
                <w:sz w:val="20"/>
                <w:szCs w:val="20"/>
              </w:rPr>
            </w:pPr>
            <w:r w:rsidRPr="00CF32A5">
              <w:rPr>
                <w:rStyle w:val="21"/>
                <w:rFonts w:eastAsiaTheme="majorEastAsia"/>
                <w:sz w:val="20"/>
                <w:szCs w:val="20"/>
              </w:rPr>
              <w:t>наглядности.</w:t>
            </w:r>
          </w:p>
          <w:p w:rsidR="008D62A3" w:rsidRPr="00CF32A5" w:rsidRDefault="008D62A3" w:rsidP="008D62A3">
            <w:pPr>
              <w:rPr>
                <w:sz w:val="20"/>
                <w:szCs w:val="20"/>
              </w:rPr>
            </w:pPr>
            <w:r w:rsidRPr="00CF32A5">
              <w:rPr>
                <w:rStyle w:val="21"/>
                <w:rFonts w:eastAsiaTheme="majorEastAsia"/>
                <w:sz w:val="20"/>
                <w:szCs w:val="20"/>
              </w:rPr>
              <w:lastRenderedPageBreak/>
              <w:t>владение</w:t>
            </w:r>
          </w:p>
          <w:p w:rsidR="008D62A3" w:rsidRPr="00CF32A5" w:rsidRDefault="008D62A3" w:rsidP="008D62A3">
            <w:pPr>
              <w:rPr>
                <w:rStyle w:val="21"/>
                <w:rFonts w:eastAsiaTheme="majorEastAsia"/>
                <w:sz w:val="20"/>
                <w:szCs w:val="20"/>
              </w:rPr>
            </w:pPr>
            <w:r w:rsidRPr="00CF32A5">
              <w:rPr>
                <w:rStyle w:val="21"/>
                <w:rFonts w:eastAsiaTheme="majorEastAsia"/>
                <w:sz w:val="20"/>
                <w:szCs w:val="20"/>
              </w:rPr>
              <w:t>терминологией и др.).</w:t>
            </w:r>
          </w:p>
        </w:tc>
      </w:tr>
      <w:tr w:rsidR="008D62A3" w:rsidRPr="00CF32A5" w:rsidTr="008D62A3">
        <w:tc>
          <w:tcPr>
            <w:tcW w:w="1708" w:type="dxa"/>
          </w:tcPr>
          <w:p w:rsidR="008D62A3" w:rsidRPr="00CF32A5" w:rsidRDefault="008D62A3" w:rsidP="008D62A3">
            <w:pPr>
              <w:rPr>
                <w:rFonts w:ascii="Times New Roman" w:hAnsi="Times New Roman" w:cs="Times New Roman"/>
                <w:color w:val="000000"/>
              </w:rPr>
            </w:pPr>
          </w:p>
        </w:tc>
        <w:tc>
          <w:tcPr>
            <w:tcW w:w="2119" w:type="dxa"/>
          </w:tcPr>
          <w:p w:rsidR="008D62A3" w:rsidRPr="00CF32A5" w:rsidRDefault="008D62A3" w:rsidP="008D62A3">
            <w:pPr>
              <w:rPr>
                <w:sz w:val="20"/>
                <w:szCs w:val="20"/>
              </w:rPr>
            </w:pPr>
            <w:r w:rsidRPr="00CF32A5">
              <w:rPr>
                <w:rStyle w:val="2115pt"/>
                <w:rFonts w:eastAsiaTheme="minorHAnsi"/>
                <w:sz w:val="20"/>
                <w:szCs w:val="20"/>
              </w:rPr>
              <w:t>Оценка «2»</w:t>
            </w:r>
          </w:p>
          <w:p w:rsidR="008D62A3" w:rsidRPr="00CF32A5" w:rsidRDefault="008D62A3" w:rsidP="008D62A3">
            <w:pPr>
              <w:rPr>
                <w:sz w:val="20"/>
                <w:szCs w:val="20"/>
              </w:rPr>
            </w:pPr>
            <w:r w:rsidRPr="00CF32A5">
              <w:rPr>
                <w:rStyle w:val="21"/>
                <w:rFonts w:eastAsiaTheme="majorEastAsia"/>
                <w:sz w:val="20"/>
                <w:szCs w:val="20"/>
              </w:rPr>
              <w:t>ставится, если</w:t>
            </w:r>
          </w:p>
          <w:p w:rsidR="008D62A3" w:rsidRPr="00CF32A5" w:rsidRDefault="008D62A3" w:rsidP="008D62A3">
            <w:pPr>
              <w:rPr>
                <w:sz w:val="20"/>
                <w:szCs w:val="20"/>
              </w:rPr>
            </w:pPr>
            <w:r w:rsidRPr="00CF32A5">
              <w:rPr>
                <w:rStyle w:val="21"/>
                <w:rFonts w:eastAsiaTheme="majorEastAsia"/>
                <w:sz w:val="20"/>
                <w:szCs w:val="20"/>
              </w:rPr>
              <w:t>студент</w:t>
            </w:r>
          </w:p>
          <w:p w:rsidR="008D62A3" w:rsidRPr="00CF32A5" w:rsidRDefault="008D62A3" w:rsidP="008D62A3">
            <w:pPr>
              <w:rPr>
                <w:sz w:val="20"/>
                <w:szCs w:val="20"/>
              </w:rPr>
            </w:pPr>
            <w:r w:rsidRPr="00CF32A5">
              <w:rPr>
                <w:rStyle w:val="21"/>
                <w:rFonts w:eastAsiaTheme="majorEastAsia"/>
                <w:sz w:val="20"/>
                <w:szCs w:val="20"/>
              </w:rPr>
              <w:t>обнаруживает непонимание</w:t>
            </w:r>
          </w:p>
          <w:p w:rsidR="008D62A3" w:rsidRPr="00CF32A5" w:rsidRDefault="008D62A3" w:rsidP="008D62A3">
            <w:pPr>
              <w:rPr>
                <w:sz w:val="20"/>
                <w:szCs w:val="20"/>
              </w:rPr>
            </w:pPr>
            <w:r w:rsidRPr="00CF32A5">
              <w:rPr>
                <w:rStyle w:val="21"/>
                <w:rFonts w:eastAsiaTheme="majorEastAsia"/>
                <w:sz w:val="20"/>
                <w:szCs w:val="20"/>
              </w:rPr>
              <w:t>содержательных основ</w:t>
            </w:r>
          </w:p>
          <w:p w:rsidR="008D62A3" w:rsidRPr="00CF32A5" w:rsidRDefault="008D62A3" w:rsidP="008D62A3">
            <w:pPr>
              <w:rPr>
                <w:sz w:val="20"/>
                <w:szCs w:val="20"/>
              </w:rPr>
            </w:pPr>
            <w:r w:rsidRPr="00CF32A5">
              <w:rPr>
                <w:rStyle w:val="21"/>
                <w:rFonts w:eastAsiaTheme="majorEastAsia"/>
                <w:sz w:val="20"/>
                <w:szCs w:val="20"/>
              </w:rPr>
              <w:t>проведенного</w:t>
            </w:r>
          </w:p>
          <w:p w:rsidR="008D62A3" w:rsidRPr="00CF32A5" w:rsidRDefault="008D62A3" w:rsidP="008D62A3">
            <w:pPr>
              <w:rPr>
                <w:sz w:val="20"/>
                <w:szCs w:val="20"/>
              </w:rPr>
            </w:pPr>
            <w:r w:rsidRPr="00CF32A5">
              <w:rPr>
                <w:rStyle w:val="21"/>
                <w:rFonts w:eastAsiaTheme="majorEastAsia"/>
                <w:sz w:val="20"/>
                <w:szCs w:val="20"/>
              </w:rPr>
              <w:t>исследования и неумение</w:t>
            </w:r>
          </w:p>
          <w:p w:rsidR="008D62A3" w:rsidRPr="00CF32A5" w:rsidRDefault="008D62A3" w:rsidP="008D62A3">
            <w:pPr>
              <w:rPr>
                <w:sz w:val="20"/>
                <w:szCs w:val="20"/>
              </w:rPr>
            </w:pPr>
            <w:r w:rsidRPr="00CF32A5">
              <w:rPr>
                <w:rStyle w:val="21"/>
                <w:rFonts w:eastAsiaTheme="majorEastAsia"/>
                <w:sz w:val="20"/>
                <w:szCs w:val="20"/>
              </w:rPr>
              <w:t>применять</w:t>
            </w:r>
          </w:p>
          <w:p w:rsidR="008D62A3" w:rsidRPr="00CF32A5" w:rsidRDefault="008D62A3" w:rsidP="008D62A3">
            <w:pPr>
              <w:rPr>
                <w:sz w:val="20"/>
                <w:szCs w:val="20"/>
              </w:rPr>
            </w:pPr>
            <w:r w:rsidRPr="00CF32A5">
              <w:rPr>
                <w:rStyle w:val="21"/>
                <w:rFonts w:eastAsiaTheme="majorEastAsia"/>
                <w:sz w:val="20"/>
                <w:szCs w:val="20"/>
              </w:rPr>
              <w:t>полученные</w:t>
            </w:r>
          </w:p>
          <w:p w:rsidR="008D62A3" w:rsidRPr="00CF32A5" w:rsidRDefault="008D62A3" w:rsidP="008D62A3">
            <w:pPr>
              <w:rPr>
                <w:sz w:val="20"/>
                <w:szCs w:val="20"/>
              </w:rPr>
            </w:pPr>
            <w:r w:rsidRPr="00CF32A5">
              <w:rPr>
                <w:rStyle w:val="21"/>
                <w:rFonts w:eastAsiaTheme="majorEastAsia"/>
                <w:sz w:val="20"/>
                <w:szCs w:val="20"/>
              </w:rPr>
              <w:t>знания на</w:t>
            </w:r>
          </w:p>
          <w:p w:rsidR="008D62A3" w:rsidRPr="00CF32A5" w:rsidRDefault="008D62A3" w:rsidP="008D62A3">
            <w:pPr>
              <w:rPr>
                <w:sz w:val="20"/>
                <w:szCs w:val="20"/>
              </w:rPr>
            </w:pPr>
            <w:r w:rsidRPr="00CF32A5">
              <w:rPr>
                <w:rStyle w:val="21"/>
                <w:rFonts w:eastAsiaTheme="majorEastAsia"/>
                <w:sz w:val="20"/>
                <w:szCs w:val="20"/>
              </w:rPr>
              <w:t>практике, защиту</w:t>
            </w:r>
          </w:p>
          <w:p w:rsidR="008D62A3" w:rsidRPr="00CF32A5" w:rsidRDefault="008D62A3" w:rsidP="008D62A3">
            <w:pPr>
              <w:rPr>
                <w:sz w:val="20"/>
                <w:szCs w:val="20"/>
              </w:rPr>
            </w:pPr>
            <w:r w:rsidRPr="00CF32A5">
              <w:rPr>
                <w:rStyle w:val="21"/>
                <w:rFonts w:eastAsiaTheme="majorEastAsia"/>
                <w:sz w:val="20"/>
                <w:szCs w:val="20"/>
              </w:rPr>
              <w:t>строит не связно,</w:t>
            </w:r>
          </w:p>
          <w:p w:rsidR="008D62A3" w:rsidRPr="00CF32A5" w:rsidRDefault="008D62A3" w:rsidP="008D62A3">
            <w:pPr>
              <w:rPr>
                <w:sz w:val="20"/>
                <w:szCs w:val="20"/>
              </w:rPr>
            </w:pPr>
            <w:r w:rsidRPr="00CF32A5">
              <w:rPr>
                <w:rStyle w:val="21"/>
                <w:rFonts w:eastAsiaTheme="majorEastAsia"/>
                <w:sz w:val="20"/>
                <w:szCs w:val="20"/>
              </w:rPr>
              <w:t>допускает</w:t>
            </w:r>
          </w:p>
          <w:p w:rsidR="008D62A3" w:rsidRPr="00CF32A5" w:rsidRDefault="008D62A3" w:rsidP="008D62A3">
            <w:pPr>
              <w:rPr>
                <w:sz w:val="20"/>
                <w:szCs w:val="20"/>
              </w:rPr>
            </w:pPr>
            <w:r w:rsidRPr="00CF32A5">
              <w:rPr>
                <w:rStyle w:val="21"/>
                <w:rFonts w:eastAsiaTheme="majorEastAsia"/>
                <w:sz w:val="20"/>
                <w:szCs w:val="20"/>
              </w:rPr>
              <w:t>существенные ошибки, в</w:t>
            </w:r>
          </w:p>
          <w:p w:rsidR="008D62A3" w:rsidRPr="00CF32A5" w:rsidRDefault="008D62A3" w:rsidP="008D62A3">
            <w:pPr>
              <w:rPr>
                <w:rFonts w:ascii="Times New Roman" w:hAnsi="Times New Roman" w:cs="Times New Roman"/>
                <w:sz w:val="20"/>
                <w:szCs w:val="20"/>
              </w:rPr>
            </w:pPr>
            <w:r w:rsidRPr="00CF32A5">
              <w:rPr>
                <w:rStyle w:val="21"/>
                <w:rFonts w:eastAsiaTheme="majorEastAsia"/>
                <w:sz w:val="20"/>
                <w:szCs w:val="20"/>
              </w:rPr>
              <w:t>теоретическом</w:t>
            </w:r>
            <w:r w:rsidRPr="00CF32A5">
              <w:rPr>
                <w:rFonts w:ascii="Times New Roman" w:hAnsi="Times New Roman" w:cs="Times New Roman"/>
                <w:sz w:val="20"/>
                <w:szCs w:val="20"/>
              </w:rPr>
              <w:t xml:space="preserve"> обосновании,</w:t>
            </w:r>
          </w:p>
          <w:p w:rsidR="008D62A3" w:rsidRPr="00CF32A5" w:rsidRDefault="008D62A3" w:rsidP="008D62A3">
            <w:pPr>
              <w:tabs>
                <w:tab w:val="right" w:pos="1848"/>
              </w:tabs>
              <w:rPr>
                <w:rStyle w:val="21"/>
                <w:rFonts w:eastAsiaTheme="majorEastAsia"/>
                <w:sz w:val="20"/>
                <w:szCs w:val="20"/>
              </w:rPr>
            </w:pPr>
            <w:r w:rsidRPr="00CF32A5">
              <w:rPr>
                <w:rFonts w:ascii="Times New Roman" w:hAnsi="Times New Roman" w:cs="Times New Roman"/>
                <w:sz w:val="20"/>
                <w:szCs w:val="20"/>
              </w:rPr>
              <w:t xml:space="preserve">которые не может исправить даже с помощью членов комиссии, практическая часть ВКР не </w:t>
            </w:r>
            <w:proofErr w:type="gramStart"/>
            <w:r w:rsidRPr="00CF32A5">
              <w:rPr>
                <w:rFonts w:ascii="Times New Roman" w:hAnsi="Times New Roman" w:cs="Times New Roman"/>
                <w:sz w:val="20"/>
                <w:szCs w:val="20"/>
              </w:rPr>
              <w:t>выполнена.</w:t>
            </w:r>
            <w:r w:rsidRPr="00CF32A5">
              <w:rPr>
                <w:rFonts w:ascii="Times New Roman" w:hAnsi="Times New Roman" w:cs="Times New Roman"/>
                <w:sz w:val="20"/>
                <w:szCs w:val="20"/>
              </w:rPr>
              <w:tab/>
            </w:r>
            <w:proofErr w:type="gramEnd"/>
          </w:p>
        </w:tc>
        <w:tc>
          <w:tcPr>
            <w:tcW w:w="1944" w:type="dxa"/>
          </w:tcPr>
          <w:p w:rsidR="008D62A3" w:rsidRPr="00CF32A5" w:rsidRDefault="008D62A3" w:rsidP="008D62A3">
            <w:pPr>
              <w:rPr>
                <w:sz w:val="20"/>
                <w:szCs w:val="20"/>
              </w:rPr>
            </w:pPr>
            <w:r w:rsidRPr="00CF32A5">
              <w:rPr>
                <w:rStyle w:val="2115pt"/>
                <w:rFonts w:eastAsiaTheme="minorHAnsi"/>
                <w:sz w:val="20"/>
                <w:szCs w:val="20"/>
              </w:rPr>
              <w:t>Оценка «3»</w:t>
            </w:r>
          </w:p>
          <w:p w:rsidR="008D62A3" w:rsidRPr="00CF32A5" w:rsidRDefault="008D62A3" w:rsidP="008D62A3">
            <w:pPr>
              <w:rPr>
                <w:sz w:val="20"/>
                <w:szCs w:val="20"/>
              </w:rPr>
            </w:pPr>
            <w:r w:rsidRPr="00CF32A5">
              <w:rPr>
                <w:rStyle w:val="21"/>
                <w:rFonts w:eastAsiaTheme="majorEastAsia"/>
                <w:sz w:val="20"/>
                <w:szCs w:val="20"/>
              </w:rPr>
              <w:t>ставится, если</w:t>
            </w:r>
          </w:p>
          <w:p w:rsidR="008D62A3" w:rsidRPr="00CF32A5" w:rsidRDefault="008D62A3" w:rsidP="008D62A3">
            <w:pPr>
              <w:rPr>
                <w:sz w:val="20"/>
                <w:szCs w:val="20"/>
              </w:rPr>
            </w:pPr>
            <w:r w:rsidRPr="00CF32A5">
              <w:rPr>
                <w:rStyle w:val="21"/>
                <w:rFonts w:eastAsiaTheme="majorEastAsia"/>
                <w:sz w:val="20"/>
                <w:szCs w:val="20"/>
              </w:rPr>
              <w:t>студент на</w:t>
            </w:r>
          </w:p>
          <w:p w:rsidR="008D62A3" w:rsidRPr="00CF32A5" w:rsidRDefault="008D62A3" w:rsidP="008D62A3">
            <w:pPr>
              <w:rPr>
                <w:sz w:val="20"/>
                <w:szCs w:val="20"/>
              </w:rPr>
            </w:pPr>
            <w:r w:rsidRPr="00CF32A5">
              <w:rPr>
                <w:rStyle w:val="21"/>
                <w:rFonts w:eastAsiaTheme="majorEastAsia"/>
                <w:sz w:val="20"/>
                <w:szCs w:val="20"/>
              </w:rPr>
              <w:t>низком уровне владеет</w:t>
            </w:r>
          </w:p>
          <w:p w:rsidR="008D62A3" w:rsidRPr="00CF32A5" w:rsidRDefault="008D62A3" w:rsidP="008D62A3">
            <w:pPr>
              <w:rPr>
                <w:sz w:val="20"/>
                <w:szCs w:val="20"/>
              </w:rPr>
            </w:pPr>
            <w:r w:rsidRPr="00CF32A5">
              <w:rPr>
                <w:rStyle w:val="21"/>
                <w:rFonts w:eastAsiaTheme="majorEastAsia"/>
                <w:sz w:val="20"/>
                <w:szCs w:val="20"/>
              </w:rPr>
              <w:t>методологическим аппаратом</w:t>
            </w:r>
          </w:p>
          <w:p w:rsidR="008D62A3" w:rsidRPr="00CF32A5" w:rsidRDefault="008D62A3" w:rsidP="008D62A3">
            <w:pPr>
              <w:rPr>
                <w:sz w:val="20"/>
                <w:szCs w:val="20"/>
              </w:rPr>
            </w:pPr>
            <w:r w:rsidRPr="00CF32A5">
              <w:rPr>
                <w:rStyle w:val="21"/>
                <w:rFonts w:eastAsiaTheme="majorEastAsia"/>
                <w:sz w:val="20"/>
                <w:szCs w:val="20"/>
              </w:rPr>
              <w:t>исследования,</w:t>
            </w:r>
          </w:p>
          <w:p w:rsidR="008D62A3" w:rsidRPr="00CF32A5" w:rsidRDefault="008D62A3" w:rsidP="008D62A3">
            <w:pPr>
              <w:rPr>
                <w:sz w:val="20"/>
                <w:szCs w:val="20"/>
              </w:rPr>
            </w:pPr>
            <w:r w:rsidRPr="00CF32A5">
              <w:rPr>
                <w:rStyle w:val="21"/>
                <w:rFonts w:eastAsiaTheme="majorEastAsia"/>
                <w:sz w:val="20"/>
                <w:szCs w:val="20"/>
              </w:rPr>
              <w:t>допускает</w:t>
            </w:r>
          </w:p>
          <w:p w:rsidR="008D62A3" w:rsidRPr="00CF32A5" w:rsidRDefault="008D62A3" w:rsidP="008D62A3">
            <w:pPr>
              <w:rPr>
                <w:sz w:val="20"/>
                <w:szCs w:val="20"/>
              </w:rPr>
            </w:pPr>
            <w:r w:rsidRPr="00CF32A5">
              <w:rPr>
                <w:rStyle w:val="21"/>
                <w:rFonts w:eastAsiaTheme="majorEastAsia"/>
                <w:sz w:val="20"/>
                <w:szCs w:val="20"/>
              </w:rPr>
              <w:t>неточности при формулировке теоретических положений</w:t>
            </w:r>
          </w:p>
          <w:p w:rsidR="008D62A3" w:rsidRPr="00CF32A5" w:rsidRDefault="008D62A3" w:rsidP="008D62A3">
            <w:pPr>
              <w:rPr>
                <w:sz w:val="20"/>
                <w:szCs w:val="20"/>
              </w:rPr>
            </w:pPr>
            <w:r w:rsidRPr="00CF32A5">
              <w:rPr>
                <w:rStyle w:val="21"/>
                <w:rFonts w:eastAsiaTheme="majorEastAsia"/>
                <w:sz w:val="20"/>
                <w:szCs w:val="20"/>
              </w:rPr>
              <w:t>выпускной</w:t>
            </w:r>
          </w:p>
          <w:p w:rsidR="008D62A3" w:rsidRPr="00CF32A5" w:rsidRDefault="008D62A3" w:rsidP="008D62A3">
            <w:pPr>
              <w:rPr>
                <w:sz w:val="20"/>
                <w:szCs w:val="20"/>
              </w:rPr>
            </w:pPr>
            <w:r w:rsidRPr="00CF32A5">
              <w:rPr>
                <w:rStyle w:val="21"/>
                <w:rFonts w:eastAsiaTheme="majorEastAsia"/>
                <w:sz w:val="20"/>
                <w:szCs w:val="20"/>
              </w:rPr>
              <w:t>квалификационной работы,</w:t>
            </w:r>
          </w:p>
          <w:p w:rsidR="008D62A3" w:rsidRPr="00CF32A5" w:rsidRDefault="008D62A3" w:rsidP="008D62A3">
            <w:pPr>
              <w:rPr>
                <w:sz w:val="20"/>
                <w:szCs w:val="20"/>
              </w:rPr>
            </w:pPr>
            <w:r w:rsidRPr="00CF32A5">
              <w:rPr>
                <w:rStyle w:val="21"/>
                <w:rFonts w:eastAsiaTheme="majorEastAsia"/>
                <w:sz w:val="20"/>
                <w:szCs w:val="20"/>
              </w:rPr>
              <w:t>материал</w:t>
            </w:r>
          </w:p>
          <w:p w:rsidR="008D62A3" w:rsidRPr="00CF32A5" w:rsidRDefault="008D62A3" w:rsidP="008D62A3">
            <w:pPr>
              <w:rPr>
                <w:rStyle w:val="21"/>
                <w:rFonts w:eastAsiaTheme="majorEastAsia"/>
                <w:sz w:val="20"/>
                <w:szCs w:val="20"/>
              </w:rPr>
            </w:pPr>
            <w:r w:rsidRPr="00CF32A5">
              <w:rPr>
                <w:rStyle w:val="21"/>
                <w:rFonts w:eastAsiaTheme="majorEastAsia"/>
                <w:sz w:val="20"/>
                <w:szCs w:val="20"/>
              </w:rPr>
              <w:t xml:space="preserve">излагается не </w:t>
            </w:r>
            <w:proofErr w:type="gramStart"/>
            <w:r w:rsidRPr="00CF32A5">
              <w:rPr>
                <w:rStyle w:val="21"/>
                <w:rFonts w:eastAsiaTheme="majorEastAsia"/>
                <w:sz w:val="20"/>
                <w:szCs w:val="20"/>
              </w:rPr>
              <w:t>связано</w:t>
            </w:r>
            <w:r w:rsidRPr="00CF32A5">
              <w:rPr>
                <w:rStyle w:val="213pt80"/>
                <w:rFonts w:eastAsiaTheme="minorHAnsi"/>
                <w:sz w:val="20"/>
                <w:szCs w:val="20"/>
              </w:rPr>
              <w:t>,  практическая</w:t>
            </w:r>
            <w:proofErr w:type="gramEnd"/>
            <w:r w:rsidRPr="00CF32A5">
              <w:rPr>
                <w:rStyle w:val="213pt80"/>
                <w:rFonts w:eastAsiaTheme="minorHAnsi"/>
                <w:sz w:val="20"/>
                <w:szCs w:val="20"/>
              </w:rPr>
              <w:t xml:space="preserve"> часть ВКР выполнена некачественно. </w:t>
            </w:r>
          </w:p>
        </w:tc>
        <w:tc>
          <w:tcPr>
            <w:tcW w:w="1900" w:type="dxa"/>
          </w:tcPr>
          <w:p w:rsidR="008D62A3" w:rsidRPr="00CF32A5" w:rsidRDefault="008D62A3" w:rsidP="008D62A3">
            <w:pPr>
              <w:rPr>
                <w:sz w:val="20"/>
                <w:szCs w:val="20"/>
              </w:rPr>
            </w:pPr>
            <w:r w:rsidRPr="00CF32A5">
              <w:rPr>
                <w:rStyle w:val="2115pt"/>
                <w:rFonts w:eastAsiaTheme="minorHAnsi"/>
                <w:sz w:val="20"/>
                <w:szCs w:val="20"/>
              </w:rPr>
              <w:t>Оценка «4»</w:t>
            </w:r>
          </w:p>
          <w:p w:rsidR="008D62A3" w:rsidRPr="00CF32A5" w:rsidRDefault="008D62A3" w:rsidP="008D62A3">
            <w:pPr>
              <w:rPr>
                <w:sz w:val="20"/>
                <w:szCs w:val="20"/>
              </w:rPr>
            </w:pPr>
            <w:r w:rsidRPr="00CF32A5">
              <w:rPr>
                <w:rStyle w:val="21"/>
                <w:rFonts w:eastAsiaTheme="majorEastAsia"/>
                <w:sz w:val="20"/>
                <w:szCs w:val="20"/>
              </w:rPr>
              <w:t>ставится, если</w:t>
            </w:r>
          </w:p>
          <w:p w:rsidR="008D62A3" w:rsidRPr="00CF32A5" w:rsidRDefault="008D62A3" w:rsidP="008D62A3">
            <w:pPr>
              <w:rPr>
                <w:sz w:val="20"/>
                <w:szCs w:val="20"/>
              </w:rPr>
            </w:pPr>
            <w:r w:rsidRPr="00CF32A5">
              <w:rPr>
                <w:rStyle w:val="21"/>
                <w:rFonts w:eastAsiaTheme="majorEastAsia"/>
                <w:sz w:val="20"/>
                <w:szCs w:val="20"/>
              </w:rPr>
              <w:t>студент на</w:t>
            </w:r>
          </w:p>
          <w:p w:rsidR="008D62A3" w:rsidRPr="00CF32A5" w:rsidRDefault="008D62A3" w:rsidP="008D62A3">
            <w:pPr>
              <w:rPr>
                <w:sz w:val="20"/>
                <w:szCs w:val="20"/>
              </w:rPr>
            </w:pPr>
            <w:r w:rsidRPr="00CF32A5">
              <w:rPr>
                <w:rStyle w:val="21"/>
                <w:rFonts w:eastAsiaTheme="majorEastAsia"/>
                <w:sz w:val="20"/>
                <w:szCs w:val="20"/>
              </w:rPr>
              <w:t>достаточно</w:t>
            </w:r>
          </w:p>
          <w:p w:rsidR="008D62A3" w:rsidRPr="00CF32A5" w:rsidRDefault="008D62A3" w:rsidP="008D62A3">
            <w:pPr>
              <w:rPr>
                <w:sz w:val="20"/>
                <w:szCs w:val="20"/>
              </w:rPr>
            </w:pPr>
            <w:r w:rsidRPr="00CF32A5">
              <w:rPr>
                <w:rStyle w:val="21"/>
                <w:rFonts w:eastAsiaTheme="majorEastAsia"/>
                <w:sz w:val="20"/>
                <w:szCs w:val="20"/>
              </w:rPr>
              <w:t>высоком уровне</w:t>
            </w:r>
          </w:p>
          <w:p w:rsidR="008D62A3" w:rsidRPr="00CF32A5" w:rsidRDefault="008D62A3" w:rsidP="008D62A3">
            <w:pPr>
              <w:rPr>
                <w:sz w:val="20"/>
                <w:szCs w:val="20"/>
              </w:rPr>
            </w:pPr>
            <w:r w:rsidRPr="00CF32A5">
              <w:rPr>
                <w:rStyle w:val="21"/>
                <w:rFonts w:eastAsiaTheme="majorEastAsia"/>
                <w:sz w:val="20"/>
                <w:szCs w:val="20"/>
              </w:rPr>
              <w:t>овладел</w:t>
            </w:r>
          </w:p>
          <w:p w:rsidR="008D62A3" w:rsidRPr="00CF32A5" w:rsidRDefault="008D62A3" w:rsidP="008D62A3">
            <w:pPr>
              <w:rPr>
                <w:sz w:val="20"/>
                <w:szCs w:val="20"/>
              </w:rPr>
            </w:pPr>
            <w:r w:rsidRPr="00CF32A5">
              <w:rPr>
                <w:rStyle w:val="21"/>
                <w:rFonts w:eastAsiaTheme="majorEastAsia"/>
                <w:sz w:val="20"/>
                <w:szCs w:val="20"/>
              </w:rPr>
              <w:t>методологическим аппаратом</w:t>
            </w:r>
          </w:p>
          <w:p w:rsidR="008D62A3" w:rsidRPr="00CF32A5" w:rsidRDefault="008D62A3" w:rsidP="008D62A3">
            <w:pPr>
              <w:rPr>
                <w:sz w:val="20"/>
                <w:szCs w:val="20"/>
              </w:rPr>
            </w:pPr>
            <w:r w:rsidRPr="00CF32A5">
              <w:rPr>
                <w:rStyle w:val="21"/>
                <w:rFonts w:eastAsiaTheme="majorEastAsia"/>
                <w:sz w:val="20"/>
                <w:szCs w:val="20"/>
              </w:rPr>
              <w:t>исследования,</w:t>
            </w:r>
          </w:p>
          <w:p w:rsidR="008D62A3" w:rsidRPr="00CF32A5" w:rsidRDefault="008D62A3" w:rsidP="008D62A3">
            <w:pPr>
              <w:rPr>
                <w:sz w:val="20"/>
                <w:szCs w:val="20"/>
              </w:rPr>
            </w:pPr>
            <w:r w:rsidRPr="00CF32A5">
              <w:rPr>
                <w:rStyle w:val="21"/>
                <w:rFonts w:eastAsiaTheme="majorEastAsia"/>
                <w:sz w:val="20"/>
                <w:szCs w:val="20"/>
              </w:rPr>
              <w:t>осуществляет</w:t>
            </w:r>
          </w:p>
          <w:p w:rsidR="008D62A3" w:rsidRPr="00CF32A5" w:rsidRDefault="008D62A3" w:rsidP="008D62A3">
            <w:pPr>
              <w:rPr>
                <w:sz w:val="20"/>
                <w:szCs w:val="20"/>
              </w:rPr>
            </w:pPr>
            <w:r w:rsidRPr="00CF32A5">
              <w:rPr>
                <w:rStyle w:val="21"/>
                <w:rFonts w:eastAsiaTheme="majorEastAsia"/>
                <w:sz w:val="20"/>
                <w:szCs w:val="20"/>
              </w:rPr>
              <w:t>содержательный</w:t>
            </w:r>
          </w:p>
          <w:p w:rsidR="008D62A3" w:rsidRPr="00CF32A5" w:rsidRDefault="008D62A3" w:rsidP="008D62A3">
            <w:pPr>
              <w:rPr>
                <w:sz w:val="20"/>
                <w:szCs w:val="20"/>
              </w:rPr>
            </w:pPr>
            <w:r w:rsidRPr="00CF32A5">
              <w:rPr>
                <w:rStyle w:val="21"/>
                <w:rFonts w:eastAsiaTheme="majorEastAsia"/>
                <w:sz w:val="20"/>
                <w:szCs w:val="20"/>
              </w:rPr>
              <w:t>анализ</w:t>
            </w:r>
          </w:p>
          <w:p w:rsidR="008D62A3" w:rsidRPr="00CF32A5" w:rsidRDefault="008D62A3" w:rsidP="008D62A3">
            <w:pPr>
              <w:rPr>
                <w:sz w:val="20"/>
                <w:szCs w:val="20"/>
              </w:rPr>
            </w:pPr>
            <w:r w:rsidRPr="00CF32A5">
              <w:rPr>
                <w:rStyle w:val="21"/>
                <w:rFonts w:eastAsiaTheme="majorEastAsia"/>
                <w:sz w:val="20"/>
                <w:szCs w:val="20"/>
              </w:rPr>
              <w:t>теоретических</w:t>
            </w:r>
          </w:p>
          <w:p w:rsidR="008D62A3" w:rsidRPr="00CF32A5" w:rsidRDefault="008D62A3" w:rsidP="008D62A3">
            <w:pPr>
              <w:rPr>
                <w:sz w:val="20"/>
                <w:szCs w:val="20"/>
              </w:rPr>
            </w:pPr>
            <w:r w:rsidRPr="00CF32A5">
              <w:rPr>
                <w:rStyle w:val="21"/>
                <w:rFonts w:eastAsiaTheme="majorEastAsia"/>
                <w:sz w:val="20"/>
                <w:szCs w:val="20"/>
              </w:rPr>
              <w:t>источников, но</w:t>
            </w:r>
          </w:p>
          <w:p w:rsidR="008D62A3" w:rsidRPr="00CF32A5" w:rsidRDefault="008D62A3" w:rsidP="008D62A3">
            <w:pPr>
              <w:rPr>
                <w:sz w:val="20"/>
                <w:szCs w:val="20"/>
              </w:rPr>
            </w:pPr>
            <w:r w:rsidRPr="00CF32A5">
              <w:rPr>
                <w:rStyle w:val="21"/>
                <w:rFonts w:eastAsiaTheme="majorEastAsia"/>
                <w:sz w:val="20"/>
                <w:szCs w:val="20"/>
              </w:rPr>
              <w:t>допускает</w:t>
            </w:r>
          </w:p>
          <w:p w:rsidR="008D62A3" w:rsidRPr="00CF32A5" w:rsidRDefault="008D62A3" w:rsidP="008D62A3">
            <w:pPr>
              <w:rPr>
                <w:sz w:val="20"/>
                <w:szCs w:val="20"/>
              </w:rPr>
            </w:pPr>
            <w:r w:rsidRPr="00CF32A5">
              <w:rPr>
                <w:rStyle w:val="21"/>
                <w:rFonts w:eastAsiaTheme="majorEastAsia"/>
                <w:sz w:val="20"/>
                <w:szCs w:val="20"/>
              </w:rPr>
              <w:t>отдельные</w:t>
            </w:r>
          </w:p>
          <w:p w:rsidR="008D62A3" w:rsidRPr="00CF32A5" w:rsidRDefault="008D62A3" w:rsidP="008D62A3">
            <w:pPr>
              <w:rPr>
                <w:sz w:val="20"/>
                <w:szCs w:val="20"/>
              </w:rPr>
            </w:pPr>
            <w:r w:rsidRPr="00CF32A5">
              <w:rPr>
                <w:rStyle w:val="21"/>
                <w:rFonts w:eastAsiaTheme="majorEastAsia"/>
                <w:sz w:val="20"/>
                <w:szCs w:val="20"/>
              </w:rPr>
              <w:t>неточности в</w:t>
            </w:r>
          </w:p>
          <w:p w:rsidR="008D62A3" w:rsidRPr="00CF32A5" w:rsidRDefault="008D62A3" w:rsidP="008D62A3">
            <w:pPr>
              <w:rPr>
                <w:rStyle w:val="21"/>
                <w:rFonts w:eastAsiaTheme="majorEastAsia"/>
                <w:sz w:val="20"/>
                <w:szCs w:val="20"/>
              </w:rPr>
            </w:pPr>
            <w:proofErr w:type="spellStart"/>
            <w:r w:rsidRPr="00CF32A5">
              <w:rPr>
                <w:rStyle w:val="21"/>
                <w:rFonts w:eastAsiaTheme="majorEastAsia"/>
                <w:sz w:val="20"/>
                <w:szCs w:val="20"/>
              </w:rPr>
              <w:t>теоретическо</w:t>
            </w:r>
            <w:proofErr w:type="spellEnd"/>
            <w:r w:rsidRPr="00CF32A5">
              <w:rPr>
                <w:rStyle w:val="21"/>
                <w:rFonts w:eastAsiaTheme="majorEastAsia"/>
                <w:sz w:val="20"/>
                <w:szCs w:val="20"/>
              </w:rPr>
              <w:t xml:space="preserve"> м </w:t>
            </w:r>
            <w:r w:rsidRPr="00CF32A5">
              <w:rPr>
                <w:rStyle w:val="213pt80"/>
                <w:rFonts w:eastAsiaTheme="minorHAnsi"/>
                <w:sz w:val="20"/>
                <w:szCs w:val="20"/>
              </w:rPr>
              <w:t xml:space="preserve">обосновании или </w:t>
            </w:r>
            <w:r w:rsidRPr="00CF32A5">
              <w:rPr>
                <w:rStyle w:val="21"/>
                <w:rFonts w:eastAsiaTheme="majorEastAsia"/>
                <w:sz w:val="20"/>
                <w:szCs w:val="20"/>
              </w:rPr>
              <w:t>допущены отступления в практической части от законов композиционного решения.</w:t>
            </w:r>
          </w:p>
        </w:tc>
        <w:tc>
          <w:tcPr>
            <w:tcW w:w="1900" w:type="dxa"/>
          </w:tcPr>
          <w:p w:rsidR="008D62A3" w:rsidRPr="00CF32A5" w:rsidRDefault="008D62A3" w:rsidP="008D62A3">
            <w:pPr>
              <w:rPr>
                <w:sz w:val="20"/>
                <w:szCs w:val="20"/>
              </w:rPr>
            </w:pPr>
            <w:r w:rsidRPr="00CF32A5">
              <w:rPr>
                <w:rStyle w:val="21"/>
                <w:rFonts w:eastAsiaTheme="majorEastAsia"/>
                <w:sz w:val="20"/>
                <w:szCs w:val="20"/>
              </w:rPr>
              <w:t>Оценка «5»</w:t>
            </w:r>
          </w:p>
          <w:p w:rsidR="008D62A3" w:rsidRPr="00CF32A5" w:rsidRDefault="008D62A3" w:rsidP="008D62A3">
            <w:pPr>
              <w:rPr>
                <w:sz w:val="20"/>
                <w:szCs w:val="20"/>
              </w:rPr>
            </w:pPr>
            <w:r w:rsidRPr="00CF32A5">
              <w:rPr>
                <w:rStyle w:val="21"/>
                <w:rFonts w:eastAsiaTheme="majorEastAsia"/>
                <w:sz w:val="20"/>
                <w:szCs w:val="20"/>
              </w:rPr>
              <w:t>ставится, если</w:t>
            </w:r>
          </w:p>
          <w:p w:rsidR="008D62A3" w:rsidRPr="00CF32A5" w:rsidRDefault="008D62A3" w:rsidP="008D62A3">
            <w:pPr>
              <w:rPr>
                <w:sz w:val="20"/>
                <w:szCs w:val="20"/>
              </w:rPr>
            </w:pPr>
            <w:r w:rsidRPr="00CF32A5">
              <w:rPr>
                <w:rStyle w:val="21"/>
                <w:rFonts w:eastAsiaTheme="majorEastAsia"/>
                <w:sz w:val="20"/>
                <w:szCs w:val="20"/>
              </w:rPr>
              <w:t>студент на</w:t>
            </w:r>
          </w:p>
          <w:p w:rsidR="008D62A3" w:rsidRPr="00CF32A5" w:rsidRDefault="008D62A3" w:rsidP="008D62A3">
            <w:pPr>
              <w:rPr>
                <w:sz w:val="20"/>
                <w:szCs w:val="20"/>
              </w:rPr>
            </w:pPr>
            <w:r w:rsidRPr="00CF32A5">
              <w:rPr>
                <w:rStyle w:val="21"/>
                <w:rFonts w:eastAsiaTheme="majorEastAsia"/>
                <w:sz w:val="20"/>
                <w:szCs w:val="20"/>
              </w:rPr>
              <w:t>высоком уровне</w:t>
            </w:r>
          </w:p>
          <w:p w:rsidR="008D62A3" w:rsidRPr="00CF32A5" w:rsidRDefault="008D62A3" w:rsidP="008D62A3">
            <w:pPr>
              <w:rPr>
                <w:sz w:val="20"/>
                <w:szCs w:val="20"/>
              </w:rPr>
            </w:pPr>
            <w:r w:rsidRPr="00CF32A5">
              <w:rPr>
                <w:rStyle w:val="21"/>
                <w:rFonts w:eastAsiaTheme="majorEastAsia"/>
                <w:sz w:val="20"/>
                <w:szCs w:val="20"/>
              </w:rPr>
              <w:t>владеет</w:t>
            </w:r>
          </w:p>
          <w:p w:rsidR="008D62A3" w:rsidRPr="00CF32A5" w:rsidRDefault="008D62A3" w:rsidP="008D62A3">
            <w:pPr>
              <w:rPr>
                <w:sz w:val="20"/>
                <w:szCs w:val="20"/>
              </w:rPr>
            </w:pPr>
            <w:r w:rsidRPr="00CF32A5">
              <w:rPr>
                <w:rStyle w:val="21"/>
                <w:rFonts w:eastAsiaTheme="majorEastAsia"/>
                <w:sz w:val="20"/>
                <w:szCs w:val="20"/>
              </w:rPr>
              <w:t>методологическим аппаратом</w:t>
            </w:r>
          </w:p>
          <w:p w:rsidR="008D62A3" w:rsidRPr="00CF32A5" w:rsidRDefault="008D62A3" w:rsidP="008D62A3">
            <w:pPr>
              <w:rPr>
                <w:sz w:val="20"/>
                <w:szCs w:val="20"/>
              </w:rPr>
            </w:pPr>
            <w:r w:rsidRPr="00CF32A5">
              <w:rPr>
                <w:rStyle w:val="21"/>
                <w:rFonts w:eastAsiaTheme="majorEastAsia"/>
                <w:sz w:val="20"/>
                <w:szCs w:val="20"/>
              </w:rPr>
              <w:t>исследования,</w:t>
            </w:r>
          </w:p>
          <w:p w:rsidR="008D62A3" w:rsidRPr="00CF32A5" w:rsidRDefault="008D62A3" w:rsidP="008D62A3">
            <w:pPr>
              <w:rPr>
                <w:sz w:val="20"/>
                <w:szCs w:val="20"/>
              </w:rPr>
            </w:pPr>
            <w:r w:rsidRPr="00CF32A5">
              <w:rPr>
                <w:rStyle w:val="21"/>
                <w:rFonts w:eastAsiaTheme="majorEastAsia"/>
                <w:sz w:val="20"/>
                <w:szCs w:val="20"/>
              </w:rPr>
              <w:t>осуществляет</w:t>
            </w:r>
          </w:p>
          <w:p w:rsidR="008D62A3" w:rsidRPr="00CF32A5" w:rsidRDefault="008D62A3" w:rsidP="008D62A3">
            <w:pPr>
              <w:rPr>
                <w:sz w:val="20"/>
                <w:szCs w:val="20"/>
              </w:rPr>
            </w:pPr>
            <w:r w:rsidRPr="00CF32A5">
              <w:rPr>
                <w:rStyle w:val="21"/>
                <w:rFonts w:eastAsiaTheme="majorEastAsia"/>
                <w:sz w:val="20"/>
                <w:szCs w:val="20"/>
              </w:rPr>
              <w:t>сравнительно- сопоставительный анализ разных</w:t>
            </w:r>
          </w:p>
          <w:p w:rsidR="008D62A3" w:rsidRPr="00CF32A5" w:rsidRDefault="008D62A3" w:rsidP="008D62A3">
            <w:pPr>
              <w:rPr>
                <w:sz w:val="20"/>
                <w:szCs w:val="20"/>
              </w:rPr>
            </w:pPr>
            <w:r w:rsidRPr="00CF32A5">
              <w:rPr>
                <w:rStyle w:val="21"/>
                <w:rFonts w:eastAsiaTheme="majorEastAsia"/>
                <w:sz w:val="20"/>
                <w:szCs w:val="20"/>
              </w:rPr>
              <w:t>теоретических</w:t>
            </w:r>
          </w:p>
          <w:p w:rsidR="008D62A3" w:rsidRPr="00CF32A5" w:rsidRDefault="008D62A3" w:rsidP="008D62A3">
            <w:pPr>
              <w:rPr>
                <w:sz w:val="20"/>
                <w:szCs w:val="20"/>
              </w:rPr>
            </w:pPr>
            <w:r w:rsidRPr="00CF32A5">
              <w:rPr>
                <w:rStyle w:val="21"/>
                <w:rFonts w:eastAsiaTheme="majorEastAsia"/>
                <w:sz w:val="20"/>
                <w:szCs w:val="20"/>
              </w:rPr>
              <w:t>подходов,</w:t>
            </w:r>
          </w:p>
          <w:p w:rsidR="008D62A3" w:rsidRPr="00CF32A5" w:rsidRDefault="008D62A3" w:rsidP="008D62A3">
            <w:pPr>
              <w:rPr>
                <w:sz w:val="20"/>
                <w:szCs w:val="20"/>
              </w:rPr>
            </w:pPr>
            <w:r w:rsidRPr="00CF32A5">
              <w:rPr>
                <w:rStyle w:val="21"/>
                <w:rFonts w:eastAsiaTheme="majorEastAsia"/>
                <w:sz w:val="20"/>
                <w:szCs w:val="20"/>
              </w:rPr>
              <w:t>практическая</w:t>
            </w:r>
          </w:p>
          <w:p w:rsidR="008D62A3" w:rsidRPr="00CF32A5" w:rsidRDefault="008D62A3" w:rsidP="008D62A3">
            <w:pPr>
              <w:rPr>
                <w:sz w:val="20"/>
                <w:szCs w:val="20"/>
              </w:rPr>
            </w:pPr>
            <w:r w:rsidRPr="00CF32A5">
              <w:rPr>
                <w:rStyle w:val="21"/>
                <w:rFonts w:eastAsiaTheme="majorEastAsia"/>
                <w:sz w:val="20"/>
                <w:szCs w:val="20"/>
              </w:rPr>
              <w:t>часть ВКР</w:t>
            </w:r>
          </w:p>
          <w:p w:rsidR="008D62A3" w:rsidRPr="00CF32A5" w:rsidRDefault="008D62A3" w:rsidP="008D62A3">
            <w:pPr>
              <w:rPr>
                <w:sz w:val="20"/>
                <w:szCs w:val="20"/>
              </w:rPr>
            </w:pPr>
            <w:r w:rsidRPr="00CF32A5">
              <w:rPr>
                <w:rStyle w:val="21"/>
                <w:rFonts w:eastAsiaTheme="majorEastAsia"/>
                <w:sz w:val="20"/>
                <w:szCs w:val="20"/>
              </w:rPr>
              <w:t>выполнена</w:t>
            </w:r>
          </w:p>
          <w:p w:rsidR="008D62A3" w:rsidRPr="00CF32A5" w:rsidRDefault="008D62A3" w:rsidP="008D62A3">
            <w:pPr>
              <w:rPr>
                <w:rStyle w:val="21"/>
                <w:rFonts w:eastAsiaTheme="majorEastAsia"/>
                <w:sz w:val="20"/>
                <w:szCs w:val="20"/>
              </w:rPr>
            </w:pPr>
            <w:r w:rsidRPr="00CF32A5">
              <w:rPr>
                <w:rStyle w:val="21"/>
                <w:rFonts w:eastAsiaTheme="majorEastAsia"/>
                <w:sz w:val="20"/>
                <w:szCs w:val="20"/>
              </w:rPr>
              <w:t xml:space="preserve">качественно и на </w:t>
            </w:r>
            <w:r w:rsidRPr="00CF32A5">
              <w:rPr>
                <w:rStyle w:val="213pt80"/>
                <w:rFonts w:eastAsiaTheme="minorHAnsi"/>
                <w:sz w:val="20"/>
                <w:szCs w:val="20"/>
              </w:rPr>
              <w:t>высоком уровне.</w:t>
            </w:r>
          </w:p>
        </w:tc>
      </w:tr>
    </w:tbl>
    <w:p w:rsidR="008D62A3" w:rsidRPr="00CF32A5" w:rsidRDefault="008D62A3" w:rsidP="008D62A3">
      <w:pPr>
        <w:rPr>
          <w:rFonts w:ascii="Times New Roman" w:hAnsi="Times New Roman" w:cs="Times New Roman"/>
          <w:color w:val="000000"/>
        </w:rPr>
      </w:pPr>
    </w:p>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br w:type="page"/>
      </w:r>
    </w:p>
    <w:p w:rsidR="008D62A3" w:rsidRPr="00CF32A5" w:rsidRDefault="008D62A3" w:rsidP="008D62A3">
      <w:pPr>
        <w:jc w:val="right"/>
        <w:rPr>
          <w:rFonts w:ascii="Times New Roman" w:hAnsi="Times New Roman" w:cs="Times New Roman"/>
          <w:color w:val="000000"/>
        </w:rPr>
      </w:pPr>
      <w:r w:rsidRPr="00CF32A5">
        <w:rPr>
          <w:rFonts w:ascii="Times New Roman" w:hAnsi="Times New Roman" w:cs="Times New Roman"/>
          <w:color w:val="000000"/>
        </w:rPr>
        <w:lastRenderedPageBreak/>
        <w:t>Приложение 7</w:t>
      </w:r>
    </w:p>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РЕЗУЛЬТАТЫ ЗАЩИТЫ ВЫПУСКНЫХ КВАЛИФИКАЦИОННЫХ РАБОТ</w:t>
      </w:r>
    </w:p>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 xml:space="preserve"> по специальности _________________________________________________</w:t>
      </w:r>
      <w:r>
        <w:rPr>
          <w:rFonts w:ascii="Times New Roman" w:hAnsi="Times New Roman" w:cs="Times New Roman"/>
          <w:color w:val="000000"/>
        </w:rPr>
        <w:t>__________________</w:t>
      </w:r>
      <w:r w:rsidRPr="00CF32A5">
        <w:rPr>
          <w:rFonts w:ascii="Times New Roman" w:hAnsi="Times New Roman" w:cs="Times New Roman"/>
          <w:color w:val="000000"/>
        </w:rPr>
        <w:t>_</w:t>
      </w:r>
    </w:p>
    <w:tbl>
      <w:tblPr>
        <w:tblStyle w:val="a3"/>
        <w:tblW w:w="9889" w:type="dxa"/>
        <w:tblLayout w:type="fixed"/>
        <w:tblLook w:val="04A0" w:firstRow="1" w:lastRow="0" w:firstColumn="1" w:lastColumn="0" w:noHBand="0" w:noVBand="1"/>
      </w:tblPr>
      <w:tblGrid>
        <w:gridCol w:w="656"/>
        <w:gridCol w:w="3280"/>
        <w:gridCol w:w="992"/>
        <w:gridCol w:w="992"/>
        <w:gridCol w:w="1276"/>
        <w:gridCol w:w="992"/>
        <w:gridCol w:w="803"/>
        <w:gridCol w:w="898"/>
      </w:tblGrid>
      <w:tr w:rsidR="008D62A3" w:rsidRPr="00CF32A5" w:rsidTr="008D62A3">
        <w:tc>
          <w:tcPr>
            <w:tcW w:w="656" w:type="dxa"/>
            <w:vMerge w:val="restart"/>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w:t>
            </w:r>
          </w:p>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п/п</w:t>
            </w:r>
          </w:p>
        </w:tc>
        <w:tc>
          <w:tcPr>
            <w:tcW w:w="3280" w:type="dxa"/>
            <w:vMerge w:val="restart"/>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Показатели</w:t>
            </w:r>
          </w:p>
        </w:tc>
        <w:tc>
          <w:tcPr>
            <w:tcW w:w="1984" w:type="dxa"/>
            <w:gridSpan w:val="2"/>
            <w:vMerge w:val="restart"/>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Всего</w:t>
            </w:r>
          </w:p>
        </w:tc>
        <w:tc>
          <w:tcPr>
            <w:tcW w:w="3969" w:type="dxa"/>
            <w:gridSpan w:val="4"/>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Форма обучения</w:t>
            </w:r>
          </w:p>
        </w:tc>
      </w:tr>
      <w:tr w:rsidR="008D62A3" w:rsidRPr="00CF32A5" w:rsidTr="008D62A3">
        <w:tc>
          <w:tcPr>
            <w:tcW w:w="656" w:type="dxa"/>
            <w:vMerge/>
          </w:tcPr>
          <w:p w:rsidR="008D62A3" w:rsidRPr="00CF32A5" w:rsidRDefault="008D62A3" w:rsidP="008D62A3">
            <w:pPr>
              <w:jc w:val="center"/>
              <w:rPr>
                <w:rFonts w:ascii="Times New Roman" w:hAnsi="Times New Roman" w:cs="Times New Roman"/>
                <w:color w:val="000000"/>
              </w:rPr>
            </w:pPr>
          </w:p>
        </w:tc>
        <w:tc>
          <w:tcPr>
            <w:tcW w:w="3280" w:type="dxa"/>
            <w:vMerge/>
          </w:tcPr>
          <w:p w:rsidR="008D62A3" w:rsidRPr="00CF32A5" w:rsidRDefault="008D62A3" w:rsidP="008D62A3">
            <w:pPr>
              <w:jc w:val="center"/>
              <w:rPr>
                <w:rFonts w:ascii="Times New Roman" w:hAnsi="Times New Roman" w:cs="Times New Roman"/>
                <w:color w:val="000000"/>
              </w:rPr>
            </w:pPr>
          </w:p>
        </w:tc>
        <w:tc>
          <w:tcPr>
            <w:tcW w:w="1984" w:type="dxa"/>
            <w:gridSpan w:val="2"/>
            <w:vMerge/>
          </w:tcPr>
          <w:p w:rsidR="008D62A3" w:rsidRPr="00CF32A5" w:rsidRDefault="008D62A3" w:rsidP="008D62A3">
            <w:pPr>
              <w:jc w:val="center"/>
              <w:rPr>
                <w:rFonts w:ascii="Times New Roman" w:hAnsi="Times New Roman" w:cs="Times New Roman"/>
                <w:color w:val="000000"/>
              </w:rPr>
            </w:pPr>
          </w:p>
        </w:tc>
        <w:tc>
          <w:tcPr>
            <w:tcW w:w="2268" w:type="dxa"/>
            <w:gridSpan w:val="2"/>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очная</w:t>
            </w:r>
          </w:p>
        </w:tc>
        <w:tc>
          <w:tcPr>
            <w:tcW w:w="1701" w:type="dxa"/>
            <w:gridSpan w:val="2"/>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заочная</w:t>
            </w:r>
          </w:p>
        </w:tc>
      </w:tr>
      <w:tr w:rsidR="008D62A3" w:rsidRPr="00CF32A5" w:rsidTr="008D62A3">
        <w:tc>
          <w:tcPr>
            <w:tcW w:w="656" w:type="dxa"/>
            <w:vMerge/>
          </w:tcPr>
          <w:p w:rsidR="008D62A3" w:rsidRPr="00CF32A5" w:rsidRDefault="008D62A3" w:rsidP="008D62A3">
            <w:pPr>
              <w:jc w:val="center"/>
              <w:rPr>
                <w:rFonts w:ascii="Times New Roman" w:hAnsi="Times New Roman" w:cs="Times New Roman"/>
                <w:color w:val="000000"/>
              </w:rPr>
            </w:pPr>
          </w:p>
        </w:tc>
        <w:tc>
          <w:tcPr>
            <w:tcW w:w="3280" w:type="dxa"/>
            <w:vMerge/>
          </w:tcPr>
          <w:p w:rsidR="008D62A3" w:rsidRPr="00CF32A5" w:rsidRDefault="008D62A3" w:rsidP="008D62A3">
            <w:pPr>
              <w:jc w:val="center"/>
              <w:rPr>
                <w:rFonts w:ascii="Times New Roman" w:hAnsi="Times New Roman" w:cs="Times New Roman"/>
                <w:color w:val="000000"/>
              </w:rPr>
            </w:pPr>
          </w:p>
        </w:tc>
        <w:tc>
          <w:tcPr>
            <w:tcW w:w="992"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кол-во</w:t>
            </w:r>
          </w:p>
        </w:tc>
        <w:tc>
          <w:tcPr>
            <w:tcW w:w="992"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w:t>
            </w:r>
          </w:p>
        </w:tc>
        <w:tc>
          <w:tcPr>
            <w:tcW w:w="1276"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кол-во</w:t>
            </w:r>
          </w:p>
        </w:tc>
        <w:tc>
          <w:tcPr>
            <w:tcW w:w="992"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w:t>
            </w:r>
          </w:p>
        </w:tc>
        <w:tc>
          <w:tcPr>
            <w:tcW w:w="803"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кол-во</w:t>
            </w:r>
          </w:p>
        </w:tc>
        <w:tc>
          <w:tcPr>
            <w:tcW w:w="898"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w:t>
            </w:r>
          </w:p>
        </w:tc>
      </w:tr>
      <w:tr w:rsidR="008D62A3" w:rsidRPr="00CF32A5" w:rsidTr="008D62A3">
        <w:tc>
          <w:tcPr>
            <w:tcW w:w="656"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1</w:t>
            </w:r>
          </w:p>
        </w:tc>
        <w:tc>
          <w:tcPr>
            <w:tcW w:w="3280"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2</w:t>
            </w:r>
          </w:p>
        </w:tc>
        <w:tc>
          <w:tcPr>
            <w:tcW w:w="992"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3</w:t>
            </w:r>
          </w:p>
        </w:tc>
        <w:tc>
          <w:tcPr>
            <w:tcW w:w="992"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4</w:t>
            </w:r>
          </w:p>
        </w:tc>
        <w:tc>
          <w:tcPr>
            <w:tcW w:w="1276"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5</w:t>
            </w:r>
          </w:p>
        </w:tc>
        <w:tc>
          <w:tcPr>
            <w:tcW w:w="992"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6</w:t>
            </w:r>
          </w:p>
        </w:tc>
        <w:tc>
          <w:tcPr>
            <w:tcW w:w="803"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9</w:t>
            </w:r>
          </w:p>
        </w:tc>
        <w:tc>
          <w:tcPr>
            <w:tcW w:w="898" w:type="dxa"/>
          </w:tcPr>
          <w:p w:rsidR="008D62A3" w:rsidRPr="00CF32A5" w:rsidRDefault="008D62A3" w:rsidP="008D62A3">
            <w:pPr>
              <w:jc w:val="center"/>
              <w:rPr>
                <w:rFonts w:ascii="Times New Roman" w:hAnsi="Times New Roman" w:cs="Times New Roman"/>
                <w:color w:val="000000"/>
              </w:rPr>
            </w:pPr>
            <w:r w:rsidRPr="00CF32A5">
              <w:rPr>
                <w:rFonts w:ascii="Times New Roman" w:hAnsi="Times New Roman" w:cs="Times New Roman"/>
                <w:color w:val="000000"/>
              </w:rPr>
              <w:t>10</w:t>
            </w: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1</w:t>
            </w: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 xml:space="preserve">Окончили </w:t>
            </w:r>
            <w:r>
              <w:rPr>
                <w:rFonts w:ascii="Times New Roman" w:hAnsi="Times New Roman" w:cs="Times New Roman"/>
                <w:color w:val="000000"/>
              </w:rPr>
              <w:t>обучение в техникуме</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2</w:t>
            </w: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Допущены к защите</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3</w:t>
            </w: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Принято к защите выпускных квалификационных работ</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4</w:t>
            </w: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Защищено выпускных квалификационных работ</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5</w:t>
            </w: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Оценки:</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отлично</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хорошо</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удовлетворительно</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неудовлетворительно</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6</w:t>
            </w: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Средний балл</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7</w:t>
            </w: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Количество выпускных квалификационных работ</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7.1.</w:t>
            </w: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по темам, предложенным студентами</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7.2.</w:t>
            </w: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по заявкам организаций, учреждений</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7.3.</w:t>
            </w: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в области поисковых исследований</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8</w:t>
            </w: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Количество выпускных квалификационных работ, рекомендованных:</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8.1.</w:t>
            </w: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к опубликованию</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r w:rsidR="008D62A3" w:rsidRPr="00CF32A5" w:rsidTr="008D62A3">
        <w:tc>
          <w:tcPr>
            <w:tcW w:w="656"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8.2.</w:t>
            </w:r>
          </w:p>
        </w:tc>
        <w:tc>
          <w:tcPr>
            <w:tcW w:w="3280" w:type="dxa"/>
          </w:tcPr>
          <w:p w:rsidR="008D62A3" w:rsidRPr="00CF32A5" w:rsidRDefault="008D62A3" w:rsidP="008D62A3">
            <w:pPr>
              <w:rPr>
                <w:rFonts w:ascii="Times New Roman" w:hAnsi="Times New Roman" w:cs="Times New Roman"/>
                <w:color w:val="000000"/>
              </w:rPr>
            </w:pPr>
            <w:r w:rsidRPr="00CF32A5">
              <w:rPr>
                <w:rFonts w:ascii="Times New Roman" w:hAnsi="Times New Roman" w:cs="Times New Roman"/>
                <w:color w:val="000000"/>
              </w:rPr>
              <w:t>к внедрению</w:t>
            </w:r>
          </w:p>
        </w:tc>
        <w:tc>
          <w:tcPr>
            <w:tcW w:w="992"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1276" w:type="dxa"/>
          </w:tcPr>
          <w:p w:rsidR="008D62A3" w:rsidRPr="00CF32A5" w:rsidRDefault="008D62A3" w:rsidP="008D62A3">
            <w:pPr>
              <w:rPr>
                <w:rFonts w:ascii="Times New Roman" w:hAnsi="Times New Roman" w:cs="Times New Roman"/>
                <w:color w:val="000000"/>
              </w:rPr>
            </w:pPr>
          </w:p>
        </w:tc>
        <w:tc>
          <w:tcPr>
            <w:tcW w:w="992" w:type="dxa"/>
          </w:tcPr>
          <w:p w:rsidR="008D62A3" w:rsidRPr="00CF32A5" w:rsidRDefault="008D62A3" w:rsidP="008D62A3">
            <w:pPr>
              <w:rPr>
                <w:rFonts w:ascii="Times New Roman" w:hAnsi="Times New Roman" w:cs="Times New Roman"/>
                <w:color w:val="000000"/>
              </w:rPr>
            </w:pPr>
          </w:p>
        </w:tc>
        <w:tc>
          <w:tcPr>
            <w:tcW w:w="803" w:type="dxa"/>
          </w:tcPr>
          <w:p w:rsidR="008D62A3" w:rsidRPr="00CF32A5" w:rsidRDefault="008D62A3" w:rsidP="008D62A3">
            <w:pPr>
              <w:rPr>
                <w:rFonts w:ascii="Times New Roman" w:hAnsi="Times New Roman" w:cs="Times New Roman"/>
                <w:color w:val="000000"/>
              </w:rPr>
            </w:pPr>
          </w:p>
        </w:tc>
        <w:tc>
          <w:tcPr>
            <w:tcW w:w="898" w:type="dxa"/>
          </w:tcPr>
          <w:p w:rsidR="008D62A3" w:rsidRPr="00CF32A5" w:rsidRDefault="008D62A3" w:rsidP="008D62A3">
            <w:pPr>
              <w:rPr>
                <w:rFonts w:ascii="Times New Roman" w:hAnsi="Times New Roman" w:cs="Times New Roman"/>
                <w:color w:val="000000"/>
              </w:rPr>
            </w:pPr>
          </w:p>
        </w:tc>
      </w:tr>
    </w:tbl>
    <w:p w:rsidR="008D62A3" w:rsidRPr="00CF32A5" w:rsidRDefault="008D62A3" w:rsidP="008D62A3">
      <w:pPr>
        <w:rPr>
          <w:rFonts w:ascii="Times New Roman" w:hAnsi="Times New Roman" w:cs="Times New Roman"/>
          <w:color w:val="000000"/>
        </w:rPr>
      </w:pPr>
    </w:p>
    <w:p w:rsidR="008D62A3" w:rsidRPr="00CF32A5" w:rsidRDefault="008D62A3" w:rsidP="008D62A3">
      <w:pPr>
        <w:jc w:val="center"/>
        <w:rPr>
          <w:rFonts w:ascii="Times New Roman" w:hAnsi="Times New Roman" w:cs="Times New Roman"/>
          <w:color w:val="000000"/>
        </w:rPr>
      </w:pPr>
    </w:p>
    <w:sectPr w:rsidR="008D62A3" w:rsidRPr="00CF3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3609"/>
    <w:multiLevelType w:val="hybridMultilevel"/>
    <w:tmpl w:val="7100750A"/>
    <w:lvl w:ilvl="0" w:tplc="24705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D44E0"/>
    <w:multiLevelType w:val="hybridMultilevel"/>
    <w:tmpl w:val="B968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446C1"/>
    <w:multiLevelType w:val="hybridMultilevel"/>
    <w:tmpl w:val="489E557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899136B"/>
    <w:multiLevelType w:val="multilevel"/>
    <w:tmpl w:val="BFA4965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nsid w:val="095412BD"/>
    <w:multiLevelType w:val="hybridMultilevel"/>
    <w:tmpl w:val="1B362646"/>
    <w:lvl w:ilvl="0" w:tplc="24705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030C9"/>
    <w:multiLevelType w:val="hybridMultilevel"/>
    <w:tmpl w:val="9DEC0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94EC1"/>
    <w:multiLevelType w:val="hybridMultilevel"/>
    <w:tmpl w:val="F8FC807C"/>
    <w:lvl w:ilvl="0" w:tplc="24705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E0C6C"/>
    <w:multiLevelType w:val="hybridMultilevel"/>
    <w:tmpl w:val="6286472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18B0527F"/>
    <w:multiLevelType w:val="hybridMultilevel"/>
    <w:tmpl w:val="288CFA3E"/>
    <w:lvl w:ilvl="0" w:tplc="24705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F05158"/>
    <w:multiLevelType w:val="hybridMultilevel"/>
    <w:tmpl w:val="BED6CA48"/>
    <w:lvl w:ilvl="0" w:tplc="BC60494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5828ED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50609D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4D450F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5FE7AC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8BEEEA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996878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C146D2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B1AB3F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1E91624D"/>
    <w:multiLevelType w:val="hybridMultilevel"/>
    <w:tmpl w:val="BA1E8E8E"/>
    <w:lvl w:ilvl="0" w:tplc="52FE30C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C0333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5C99D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D0C9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F0C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247F9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C035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AEEAB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D6D7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51B431E"/>
    <w:multiLevelType w:val="hybridMultilevel"/>
    <w:tmpl w:val="30B4DC5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nsid w:val="2A6B0923"/>
    <w:multiLevelType w:val="hybridMultilevel"/>
    <w:tmpl w:val="B8ECE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B72D9"/>
    <w:multiLevelType w:val="hybridMultilevel"/>
    <w:tmpl w:val="65A627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690EAA"/>
    <w:multiLevelType w:val="hybridMultilevel"/>
    <w:tmpl w:val="A358FA3A"/>
    <w:lvl w:ilvl="0" w:tplc="3CB8EC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007FC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05CE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60748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D8836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3C2F4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3CB3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A6AB7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A4582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57E6417"/>
    <w:multiLevelType w:val="hybridMultilevel"/>
    <w:tmpl w:val="B8ECEA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976E7F"/>
    <w:multiLevelType w:val="hybridMultilevel"/>
    <w:tmpl w:val="79ECC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C455F"/>
    <w:multiLevelType w:val="hybridMultilevel"/>
    <w:tmpl w:val="44364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90BD3"/>
    <w:multiLevelType w:val="hybridMultilevel"/>
    <w:tmpl w:val="7E4EF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DC5C7C"/>
    <w:multiLevelType w:val="hybridMultilevel"/>
    <w:tmpl w:val="8E748A28"/>
    <w:lvl w:ilvl="0" w:tplc="24705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731B31"/>
    <w:multiLevelType w:val="hybridMultilevel"/>
    <w:tmpl w:val="AC84F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F2748"/>
    <w:multiLevelType w:val="hybridMultilevel"/>
    <w:tmpl w:val="B8ECE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9926C3"/>
    <w:multiLevelType w:val="hybridMultilevel"/>
    <w:tmpl w:val="68E21158"/>
    <w:lvl w:ilvl="0" w:tplc="24705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044"/>
    <w:multiLevelType w:val="hybridMultilevel"/>
    <w:tmpl w:val="B79A061C"/>
    <w:lvl w:ilvl="0" w:tplc="2470589A">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4">
    <w:nsid w:val="509A6146"/>
    <w:multiLevelType w:val="hybridMultilevel"/>
    <w:tmpl w:val="2482E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22C1D"/>
    <w:multiLevelType w:val="hybridMultilevel"/>
    <w:tmpl w:val="076652B8"/>
    <w:lvl w:ilvl="0" w:tplc="24705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11077D"/>
    <w:multiLevelType w:val="multilevel"/>
    <w:tmpl w:val="FEB4D90E"/>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E714E4C"/>
    <w:multiLevelType w:val="hybridMultilevel"/>
    <w:tmpl w:val="E118E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E02FDF"/>
    <w:multiLevelType w:val="hybridMultilevel"/>
    <w:tmpl w:val="5262D17C"/>
    <w:lvl w:ilvl="0" w:tplc="24705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2248EF"/>
    <w:multiLevelType w:val="hybridMultilevel"/>
    <w:tmpl w:val="6E9CF636"/>
    <w:lvl w:ilvl="0" w:tplc="24705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1B53CF"/>
    <w:multiLevelType w:val="hybridMultilevel"/>
    <w:tmpl w:val="E38634C8"/>
    <w:lvl w:ilvl="0" w:tplc="24705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A26684"/>
    <w:multiLevelType w:val="hybridMultilevel"/>
    <w:tmpl w:val="2CB81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CA10CA6"/>
    <w:multiLevelType w:val="multilevel"/>
    <w:tmpl w:val="BC08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A419AD"/>
    <w:multiLevelType w:val="hybridMultilevel"/>
    <w:tmpl w:val="68B8F4AA"/>
    <w:lvl w:ilvl="0" w:tplc="24705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3"/>
  </w:num>
  <w:num w:numId="4">
    <w:abstractNumId w:val="5"/>
  </w:num>
  <w:num w:numId="5">
    <w:abstractNumId w:val="9"/>
  </w:num>
  <w:num w:numId="6">
    <w:abstractNumId w:val="12"/>
  </w:num>
  <w:num w:numId="7">
    <w:abstractNumId w:val="21"/>
  </w:num>
  <w:num w:numId="8">
    <w:abstractNumId w:val="10"/>
  </w:num>
  <w:num w:numId="9">
    <w:abstractNumId w:val="14"/>
  </w:num>
  <w:num w:numId="10">
    <w:abstractNumId w:val="32"/>
  </w:num>
  <w:num w:numId="11">
    <w:abstractNumId w:val="1"/>
  </w:num>
  <w:num w:numId="12">
    <w:abstractNumId w:val="2"/>
  </w:num>
  <w:num w:numId="13">
    <w:abstractNumId w:val="27"/>
  </w:num>
  <w:num w:numId="14">
    <w:abstractNumId w:val="17"/>
  </w:num>
  <w:num w:numId="15">
    <w:abstractNumId w:val="3"/>
  </w:num>
  <w:num w:numId="16">
    <w:abstractNumId w:val="20"/>
  </w:num>
  <w:num w:numId="17">
    <w:abstractNumId w:val="26"/>
  </w:num>
  <w:num w:numId="18">
    <w:abstractNumId w:val="7"/>
  </w:num>
  <w:num w:numId="19">
    <w:abstractNumId w:val="11"/>
  </w:num>
  <w:num w:numId="20">
    <w:abstractNumId w:val="25"/>
  </w:num>
  <w:num w:numId="21">
    <w:abstractNumId w:val="8"/>
  </w:num>
  <w:num w:numId="22">
    <w:abstractNumId w:val="19"/>
  </w:num>
  <w:num w:numId="23">
    <w:abstractNumId w:val="16"/>
  </w:num>
  <w:num w:numId="24">
    <w:abstractNumId w:val="22"/>
  </w:num>
  <w:num w:numId="25">
    <w:abstractNumId w:val="28"/>
  </w:num>
  <w:num w:numId="26">
    <w:abstractNumId w:val="4"/>
  </w:num>
  <w:num w:numId="27">
    <w:abstractNumId w:val="0"/>
  </w:num>
  <w:num w:numId="28">
    <w:abstractNumId w:val="23"/>
  </w:num>
  <w:num w:numId="29">
    <w:abstractNumId w:val="33"/>
  </w:num>
  <w:num w:numId="30">
    <w:abstractNumId w:val="29"/>
  </w:num>
  <w:num w:numId="31">
    <w:abstractNumId w:val="24"/>
  </w:num>
  <w:num w:numId="32">
    <w:abstractNumId w:val="30"/>
  </w:num>
  <w:num w:numId="33">
    <w:abstractNumId w:val="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13"/>
    <w:rsid w:val="00027558"/>
    <w:rsid w:val="00060470"/>
    <w:rsid w:val="000665DE"/>
    <w:rsid w:val="000C603F"/>
    <w:rsid w:val="000D130C"/>
    <w:rsid w:val="00113CC4"/>
    <w:rsid w:val="00114033"/>
    <w:rsid w:val="001241F5"/>
    <w:rsid w:val="001653B0"/>
    <w:rsid w:val="0016561F"/>
    <w:rsid w:val="001751B1"/>
    <w:rsid w:val="001F42CA"/>
    <w:rsid w:val="0020413A"/>
    <w:rsid w:val="00213FB7"/>
    <w:rsid w:val="00227B8C"/>
    <w:rsid w:val="002513AA"/>
    <w:rsid w:val="002532EA"/>
    <w:rsid w:val="00260BD2"/>
    <w:rsid w:val="00267EB5"/>
    <w:rsid w:val="002A66F4"/>
    <w:rsid w:val="002A7946"/>
    <w:rsid w:val="002B12C2"/>
    <w:rsid w:val="002D4434"/>
    <w:rsid w:val="00334460"/>
    <w:rsid w:val="00337F2E"/>
    <w:rsid w:val="00435C2B"/>
    <w:rsid w:val="00446A01"/>
    <w:rsid w:val="00456114"/>
    <w:rsid w:val="00457A20"/>
    <w:rsid w:val="00546FB3"/>
    <w:rsid w:val="00555747"/>
    <w:rsid w:val="00555EA7"/>
    <w:rsid w:val="005A338E"/>
    <w:rsid w:val="00600A53"/>
    <w:rsid w:val="00615B5C"/>
    <w:rsid w:val="00631CD9"/>
    <w:rsid w:val="00640809"/>
    <w:rsid w:val="00660E9A"/>
    <w:rsid w:val="00662F3B"/>
    <w:rsid w:val="00675585"/>
    <w:rsid w:val="00683910"/>
    <w:rsid w:val="006A0D34"/>
    <w:rsid w:val="006B2AC8"/>
    <w:rsid w:val="006B598C"/>
    <w:rsid w:val="006F0889"/>
    <w:rsid w:val="006F1A5F"/>
    <w:rsid w:val="00791DEE"/>
    <w:rsid w:val="00832D2B"/>
    <w:rsid w:val="008B70E7"/>
    <w:rsid w:val="008C407B"/>
    <w:rsid w:val="008D62A3"/>
    <w:rsid w:val="008F0574"/>
    <w:rsid w:val="00907183"/>
    <w:rsid w:val="00927A43"/>
    <w:rsid w:val="009E251F"/>
    <w:rsid w:val="00A06032"/>
    <w:rsid w:val="00A33C10"/>
    <w:rsid w:val="00A33D85"/>
    <w:rsid w:val="00A5647C"/>
    <w:rsid w:val="00AB6F97"/>
    <w:rsid w:val="00AF76D6"/>
    <w:rsid w:val="00AF7A0E"/>
    <w:rsid w:val="00B13242"/>
    <w:rsid w:val="00B24C15"/>
    <w:rsid w:val="00BD5364"/>
    <w:rsid w:val="00BE1865"/>
    <w:rsid w:val="00BE28A4"/>
    <w:rsid w:val="00BF3ED6"/>
    <w:rsid w:val="00C23D6A"/>
    <w:rsid w:val="00C65690"/>
    <w:rsid w:val="00C844C6"/>
    <w:rsid w:val="00C87B9C"/>
    <w:rsid w:val="00C92408"/>
    <w:rsid w:val="00C963FD"/>
    <w:rsid w:val="00CB1BE5"/>
    <w:rsid w:val="00D31E24"/>
    <w:rsid w:val="00D53457"/>
    <w:rsid w:val="00DA58F8"/>
    <w:rsid w:val="00DA6363"/>
    <w:rsid w:val="00DD6913"/>
    <w:rsid w:val="00DF211D"/>
    <w:rsid w:val="00DF4C2D"/>
    <w:rsid w:val="00E24324"/>
    <w:rsid w:val="00E66C84"/>
    <w:rsid w:val="00EC0DB2"/>
    <w:rsid w:val="00F306A0"/>
    <w:rsid w:val="00F3196D"/>
    <w:rsid w:val="00F63FAF"/>
    <w:rsid w:val="00F74826"/>
    <w:rsid w:val="00F843B9"/>
    <w:rsid w:val="00FC2378"/>
    <w:rsid w:val="00FD5CD4"/>
    <w:rsid w:val="00FE140C"/>
    <w:rsid w:val="00FF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574D2-AB34-4C3D-80EA-7EF05FEC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next w:val="a"/>
    <w:link w:val="20"/>
    <w:uiPriority w:val="9"/>
    <w:unhideWhenUsed/>
    <w:qFormat/>
    <w:rsid w:val="00A06032"/>
    <w:pPr>
      <w:keepNext/>
      <w:keepLines/>
      <w:spacing w:after="0" w:line="259" w:lineRule="auto"/>
      <w:ind w:left="10" w:hanging="10"/>
      <w:jc w:val="right"/>
      <w:outlineLvl w:val="1"/>
    </w:pPr>
    <w:rPr>
      <w:rFonts w:ascii="Times New Roman" w:eastAsia="Times New Roman" w:hAnsi="Times New Roman" w:cs="Times New Roman"/>
      <w:color w:val="000000"/>
      <w:sz w:val="28"/>
      <w:lang w:eastAsia="ru-RU"/>
    </w:rPr>
  </w:style>
  <w:style w:type="paragraph" w:styleId="7">
    <w:name w:val="heading 7"/>
    <w:basedOn w:val="a"/>
    <w:next w:val="a"/>
    <w:link w:val="70"/>
    <w:uiPriority w:val="9"/>
    <w:semiHidden/>
    <w:unhideWhenUsed/>
    <w:qFormat/>
    <w:rsid w:val="00C23D6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C23D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24324"/>
    <w:pPr>
      <w:ind w:left="720"/>
      <w:contextualSpacing/>
    </w:pPr>
  </w:style>
  <w:style w:type="character" w:customStyle="1" w:styleId="20">
    <w:name w:val="Заголовок 2 Знак"/>
    <w:basedOn w:val="a0"/>
    <w:link w:val="2"/>
    <w:uiPriority w:val="9"/>
    <w:rsid w:val="00A06032"/>
    <w:rPr>
      <w:rFonts w:ascii="Times New Roman" w:eastAsia="Times New Roman" w:hAnsi="Times New Roman" w:cs="Times New Roman"/>
      <w:color w:val="000000"/>
      <w:sz w:val="28"/>
      <w:lang w:eastAsia="ru-RU"/>
    </w:rPr>
  </w:style>
  <w:style w:type="paragraph" w:styleId="a5">
    <w:name w:val="Balloon Text"/>
    <w:basedOn w:val="a"/>
    <w:link w:val="a6"/>
    <w:uiPriority w:val="99"/>
    <w:semiHidden/>
    <w:unhideWhenUsed/>
    <w:rsid w:val="00C87B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B9C"/>
    <w:rPr>
      <w:rFonts w:ascii="Tahoma" w:hAnsi="Tahoma" w:cs="Tahoma"/>
      <w:sz w:val="16"/>
      <w:szCs w:val="16"/>
    </w:rPr>
  </w:style>
  <w:style w:type="character" w:customStyle="1" w:styleId="70">
    <w:name w:val="Заголовок 7 Знак"/>
    <w:basedOn w:val="a0"/>
    <w:link w:val="7"/>
    <w:uiPriority w:val="9"/>
    <w:semiHidden/>
    <w:rsid w:val="00C23D6A"/>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C23D6A"/>
    <w:rPr>
      <w:rFonts w:asciiTheme="majorHAnsi" w:eastAsiaTheme="majorEastAsia" w:hAnsiTheme="majorHAnsi" w:cstheme="majorBidi"/>
      <w:color w:val="272727" w:themeColor="text1" w:themeTint="D8"/>
      <w:sz w:val="21"/>
      <w:szCs w:val="21"/>
    </w:rPr>
  </w:style>
  <w:style w:type="paragraph" w:customStyle="1" w:styleId="Default">
    <w:name w:val="Default"/>
    <w:rsid w:val="00F306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w:basedOn w:val="a0"/>
    <w:rsid w:val="002513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
    <w:basedOn w:val="a0"/>
    <w:rsid w:val="002513A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3pt80">
    <w:name w:val="Основной текст (2) + 13 pt;Масштаб 80%"/>
    <w:basedOn w:val="a0"/>
    <w:rsid w:val="002513AA"/>
    <w:rPr>
      <w:rFonts w:ascii="Times New Roman" w:eastAsia="Times New Roman" w:hAnsi="Times New Roman" w:cs="Times New Roman"/>
      <w:b w:val="0"/>
      <w:bCs w:val="0"/>
      <w:i w:val="0"/>
      <w:iCs w:val="0"/>
      <w:smallCaps w:val="0"/>
      <w:strike w:val="0"/>
      <w:color w:val="000000"/>
      <w:spacing w:val="0"/>
      <w:w w:val="80"/>
      <w:position w:val="0"/>
      <w:sz w:val="26"/>
      <w:szCs w:val="26"/>
      <w:u w:val="none"/>
      <w:lang w:val="ru-RU" w:eastAsia="ru-RU" w:bidi="ru-RU"/>
    </w:rPr>
  </w:style>
  <w:style w:type="table" w:customStyle="1" w:styleId="1">
    <w:name w:val="Сетка таблицы1"/>
    <w:basedOn w:val="a1"/>
    <w:next w:val="a3"/>
    <w:rsid w:val="00615B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rsid w:val="00615B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6F1A5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23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0F853-8755-43FE-B0F6-60B0858B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5850</Words>
  <Characters>33351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Учебная часть</dc:creator>
  <cp:lastModifiedBy>User</cp:lastModifiedBy>
  <cp:revision>9</cp:revision>
  <cp:lastPrinted>2016-12-09T06:35:00Z</cp:lastPrinted>
  <dcterms:created xsi:type="dcterms:W3CDTF">2017-11-15T14:46:00Z</dcterms:created>
  <dcterms:modified xsi:type="dcterms:W3CDTF">2018-01-24T12:17:00Z</dcterms:modified>
</cp:coreProperties>
</file>