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 w:rsidRPr="00A55DE5">
        <w:rPr>
          <w:rFonts w:ascii="Times New Roman" w:hAnsi="Times New Roman" w:cs="Times New Roman"/>
          <w:b/>
          <w:bCs/>
        </w:rPr>
        <w:t xml:space="preserve">ДОГОВОР N 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 xml:space="preserve">об образовании на </w:t>
      </w:r>
      <w:proofErr w:type="gramStart"/>
      <w:r w:rsidRPr="00A55DE5">
        <w:rPr>
          <w:rFonts w:ascii="Times New Roman" w:hAnsi="Times New Roman" w:cs="Times New Roman"/>
          <w:b/>
          <w:bCs/>
        </w:rPr>
        <w:t>обучение по</w:t>
      </w:r>
      <w:proofErr w:type="gramEnd"/>
      <w:r w:rsidRPr="00A55DE5">
        <w:rPr>
          <w:rFonts w:ascii="Times New Roman" w:hAnsi="Times New Roman" w:cs="Times New Roman"/>
          <w:b/>
          <w:bCs/>
        </w:rPr>
        <w:t xml:space="preserve"> образовательным программам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628AE" w:rsidRPr="0005036F" w:rsidRDefault="00CE1A3D" w:rsidP="0005036F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  <w:tab w:val="right" w:pos="1020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05036F">
        <w:rPr>
          <w:rFonts w:ascii="Times New Roman" w:hAnsi="Times New Roman" w:cs="Times New Roman"/>
          <w:b/>
          <w:sz w:val="22"/>
          <w:szCs w:val="22"/>
        </w:rPr>
        <w:t xml:space="preserve">г. Сыктывкар </w:t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Pr="0005036F">
        <w:rPr>
          <w:rFonts w:ascii="Times New Roman" w:hAnsi="Times New Roman" w:cs="Times New Roman"/>
          <w:b/>
          <w:sz w:val="22"/>
          <w:szCs w:val="22"/>
        </w:rPr>
        <w:tab/>
      </w:r>
      <w:r w:rsidR="0005036F">
        <w:rPr>
          <w:rFonts w:ascii="Times New Roman" w:hAnsi="Times New Roman" w:cs="Times New Roman"/>
          <w:b/>
          <w:sz w:val="22"/>
          <w:szCs w:val="22"/>
        </w:rPr>
        <w:tab/>
      </w:r>
      <w:r w:rsidR="0005036F" w:rsidRPr="0005036F">
        <w:rPr>
          <w:rFonts w:ascii="Times New Roman" w:hAnsi="Times New Roman" w:cs="Times New Roman"/>
          <w:b/>
          <w:sz w:val="22"/>
          <w:szCs w:val="22"/>
        </w:rPr>
        <w:tab/>
      </w:r>
      <w:r w:rsidR="0005036F" w:rsidRPr="0005036F">
        <w:rPr>
          <w:rFonts w:ascii="Times New Roman" w:hAnsi="Times New Roman" w:cs="Times New Roman"/>
          <w:b/>
          <w:sz w:val="22"/>
          <w:szCs w:val="22"/>
        </w:rPr>
        <w:tab/>
      </w:r>
      <w:r w:rsidR="005C3618">
        <w:rPr>
          <w:rFonts w:ascii="Times New Roman" w:hAnsi="Times New Roman" w:cs="Times New Roman"/>
          <w:b/>
          <w:sz w:val="22"/>
          <w:szCs w:val="22"/>
        </w:rPr>
        <w:t>___.___.202</w:t>
      </w:r>
    </w:p>
    <w:p w:rsidR="006628AE" w:rsidRPr="00A55DE5" w:rsidRDefault="006628A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628AE" w:rsidRPr="00A55DE5" w:rsidRDefault="00F41ED3" w:rsidP="00F41ED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Профессиональное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образовательное учреждение «Сыктывкарский кооперативный техникум» Союза потребительских обществ Республики Коми </w:t>
      </w:r>
      <w:r w:rsidR="006628AE" w:rsidRPr="00A55DE5">
        <w:rPr>
          <w:rFonts w:ascii="Times New Roman" w:hAnsi="Times New Roman" w:cs="Times New Roman"/>
          <w:sz w:val="22"/>
          <w:szCs w:val="22"/>
        </w:rPr>
        <w:t>осуществляющее  образовательную  деятельность   на  основании  лицензии  от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AB14EE">
        <w:rPr>
          <w:rFonts w:ascii="Times New Roman" w:hAnsi="Times New Roman" w:cs="Times New Roman"/>
          <w:sz w:val="22"/>
          <w:szCs w:val="22"/>
        </w:rPr>
        <w:t>16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AB14EE">
        <w:rPr>
          <w:rFonts w:ascii="Times New Roman" w:hAnsi="Times New Roman" w:cs="Times New Roman"/>
          <w:sz w:val="22"/>
          <w:szCs w:val="22"/>
        </w:rPr>
        <w:t>но</w:t>
      </w:r>
      <w:r w:rsidR="00CE1A3D" w:rsidRPr="00A55DE5">
        <w:rPr>
          <w:rFonts w:ascii="Times New Roman" w:hAnsi="Times New Roman" w:cs="Times New Roman"/>
          <w:sz w:val="22"/>
          <w:szCs w:val="22"/>
        </w:rPr>
        <w:t>ября 201</w:t>
      </w:r>
      <w:r w:rsidR="00AB14EE">
        <w:rPr>
          <w:rFonts w:ascii="Times New Roman" w:hAnsi="Times New Roman" w:cs="Times New Roman"/>
          <w:sz w:val="22"/>
          <w:szCs w:val="22"/>
        </w:rPr>
        <w:t>6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года серия 11Л01 № 0001</w:t>
      </w:r>
      <w:r w:rsidR="00AB14EE">
        <w:rPr>
          <w:rFonts w:ascii="Times New Roman" w:hAnsi="Times New Roman" w:cs="Times New Roman"/>
          <w:sz w:val="22"/>
          <w:szCs w:val="22"/>
        </w:rPr>
        <w:t>75</w:t>
      </w:r>
      <w:r w:rsidR="00AB07CC">
        <w:rPr>
          <w:rFonts w:ascii="Times New Roman" w:hAnsi="Times New Roman" w:cs="Times New Roman"/>
          <w:sz w:val="22"/>
          <w:szCs w:val="22"/>
        </w:rPr>
        <w:t>8</w:t>
      </w:r>
      <w:r w:rsidR="00CE1A3D" w:rsidRPr="00A55DE5">
        <w:rPr>
          <w:rFonts w:ascii="Times New Roman" w:hAnsi="Times New Roman" w:cs="Times New Roman"/>
          <w:sz w:val="22"/>
          <w:szCs w:val="22"/>
        </w:rPr>
        <w:t>, выданной Министерством образования</w:t>
      </w:r>
      <w:r w:rsidR="00AB14EE">
        <w:rPr>
          <w:rFonts w:ascii="Times New Roman" w:hAnsi="Times New Roman" w:cs="Times New Roman"/>
          <w:sz w:val="22"/>
          <w:szCs w:val="22"/>
        </w:rPr>
        <w:t>, науки и молодежной политики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Республики Коми,</w:t>
      </w:r>
      <w:r w:rsidR="00B507A6" w:rsidRPr="00A55DE5">
        <w:rPr>
          <w:rFonts w:ascii="Times New Roman" w:hAnsi="Times New Roman" w:cs="Times New Roman"/>
          <w:sz w:val="22"/>
          <w:szCs w:val="22"/>
        </w:rPr>
        <w:t xml:space="preserve"> свидетельства о государственной аккредитации серия 11А01 № 000</w:t>
      </w:r>
      <w:r w:rsidR="00DB3CB3">
        <w:rPr>
          <w:rFonts w:ascii="Times New Roman" w:hAnsi="Times New Roman" w:cs="Times New Roman"/>
          <w:sz w:val="22"/>
          <w:szCs w:val="22"/>
        </w:rPr>
        <w:t>0347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B507A6" w:rsidRPr="00A55DE5">
        <w:rPr>
          <w:rFonts w:ascii="Times New Roman" w:hAnsi="Times New Roman" w:cs="Times New Roman"/>
          <w:sz w:val="22"/>
          <w:szCs w:val="22"/>
        </w:rPr>
        <w:t xml:space="preserve">от </w:t>
      </w:r>
      <w:r w:rsidR="00DB3CB3">
        <w:rPr>
          <w:rFonts w:ascii="Times New Roman" w:hAnsi="Times New Roman" w:cs="Times New Roman"/>
          <w:sz w:val="22"/>
          <w:szCs w:val="22"/>
        </w:rPr>
        <w:t>10</w:t>
      </w:r>
      <w:r w:rsidR="00B507A6" w:rsidRPr="00A55DE5">
        <w:rPr>
          <w:rFonts w:ascii="Times New Roman" w:hAnsi="Times New Roman" w:cs="Times New Roman"/>
          <w:sz w:val="22"/>
          <w:szCs w:val="22"/>
        </w:rPr>
        <w:t>.</w:t>
      </w:r>
      <w:r w:rsidR="00DB3CB3">
        <w:rPr>
          <w:rFonts w:ascii="Times New Roman" w:hAnsi="Times New Roman" w:cs="Times New Roman"/>
          <w:sz w:val="22"/>
          <w:szCs w:val="22"/>
        </w:rPr>
        <w:t>06</w:t>
      </w:r>
      <w:r w:rsidR="00B507A6" w:rsidRPr="00A55DE5">
        <w:rPr>
          <w:rFonts w:ascii="Times New Roman" w:hAnsi="Times New Roman" w:cs="Times New Roman"/>
          <w:sz w:val="22"/>
          <w:szCs w:val="22"/>
        </w:rPr>
        <w:t>.201</w:t>
      </w:r>
      <w:r w:rsidR="00DB3CB3">
        <w:rPr>
          <w:rFonts w:ascii="Times New Roman" w:hAnsi="Times New Roman" w:cs="Times New Roman"/>
          <w:sz w:val="22"/>
          <w:szCs w:val="22"/>
        </w:rPr>
        <w:t>9</w:t>
      </w:r>
      <w:r w:rsidR="00AB14EE">
        <w:rPr>
          <w:rFonts w:ascii="Times New Roman" w:hAnsi="Times New Roman" w:cs="Times New Roman"/>
          <w:sz w:val="22"/>
          <w:szCs w:val="22"/>
        </w:rPr>
        <w:t xml:space="preserve"> </w:t>
      </w:r>
      <w:r w:rsidR="00B507A6" w:rsidRPr="00A55DE5">
        <w:rPr>
          <w:rFonts w:ascii="Times New Roman" w:hAnsi="Times New Roman" w:cs="Times New Roman"/>
          <w:sz w:val="22"/>
          <w:szCs w:val="22"/>
        </w:rPr>
        <w:t xml:space="preserve">г. рег. № </w:t>
      </w:r>
      <w:r w:rsidR="00DB3CB3">
        <w:rPr>
          <w:rFonts w:ascii="Times New Roman" w:hAnsi="Times New Roman" w:cs="Times New Roman"/>
          <w:sz w:val="22"/>
          <w:szCs w:val="22"/>
        </w:rPr>
        <w:t>523</w:t>
      </w:r>
      <w:r w:rsidR="00B507A6" w:rsidRPr="00A55DE5">
        <w:rPr>
          <w:rFonts w:ascii="Times New Roman" w:hAnsi="Times New Roman" w:cs="Times New Roman"/>
          <w:sz w:val="22"/>
          <w:szCs w:val="22"/>
        </w:rPr>
        <w:t>-П, выданным Министерством образования</w:t>
      </w:r>
      <w:r w:rsidR="00AB14EE">
        <w:rPr>
          <w:rFonts w:ascii="Times New Roman" w:hAnsi="Times New Roman" w:cs="Times New Roman"/>
          <w:sz w:val="22"/>
          <w:szCs w:val="22"/>
        </w:rPr>
        <w:t>, науки и молодежной политики</w:t>
      </w:r>
      <w:r w:rsidR="00B507A6" w:rsidRPr="00A55DE5">
        <w:rPr>
          <w:rFonts w:ascii="Times New Roman" w:hAnsi="Times New Roman" w:cs="Times New Roman"/>
          <w:sz w:val="22"/>
          <w:szCs w:val="22"/>
        </w:rPr>
        <w:t xml:space="preserve"> Респу</w:t>
      </w:r>
      <w:r w:rsidR="00DB3CB3">
        <w:rPr>
          <w:rFonts w:ascii="Times New Roman" w:hAnsi="Times New Roman" w:cs="Times New Roman"/>
          <w:sz w:val="22"/>
          <w:szCs w:val="22"/>
        </w:rPr>
        <w:t>блики Коми на срок до 10.06.2025</w:t>
      </w:r>
      <w:r w:rsidR="00B507A6" w:rsidRPr="00A55DE5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B507A6" w:rsidRPr="00A55DE5">
        <w:rPr>
          <w:rFonts w:ascii="Times New Roman" w:hAnsi="Times New Roman" w:cs="Times New Roman"/>
          <w:sz w:val="22"/>
          <w:szCs w:val="22"/>
        </w:rPr>
        <w:t xml:space="preserve">., </w:t>
      </w:r>
      <w:r w:rsidR="006628AE" w:rsidRPr="00A55DE5">
        <w:rPr>
          <w:rFonts w:ascii="Times New Roman" w:hAnsi="Times New Roman" w:cs="Times New Roman"/>
          <w:sz w:val="22"/>
          <w:szCs w:val="22"/>
        </w:rPr>
        <w:t>именуем</w:t>
      </w:r>
      <w:r w:rsidR="00CE1A3D" w:rsidRPr="00A55DE5">
        <w:rPr>
          <w:rFonts w:ascii="Times New Roman" w:hAnsi="Times New Roman" w:cs="Times New Roman"/>
          <w:sz w:val="22"/>
          <w:szCs w:val="22"/>
        </w:rPr>
        <w:t>ое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</w:t>
      </w:r>
      <w:r w:rsidR="00355783">
        <w:rPr>
          <w:rFonts w:ascii="Times New Roman" w:hAnsi="Times New Roman" w:cs="Times New Roman"/>
          <w:sz w:val="22"/>
          <w:szCs w:val="22"/>
        </w:rPr>
        <w:t xml:space="preserve"> </w:t>
      </w:r>
      <w:r w:rsidR="00CE1A3D" w:rsidRPr="00A55DE5">
        <w:rPr>
          <w:rFonts w:ascii="Times New Roman" w:hAnsi="Times New Roman" w:cs="Times New Roman"/>
          <w:sz w:val="22"/>
          <w:szCs w:val="22"/>
        </w:rPr>
        <w:t>директора</w:t>
      </w:r>
      <w:r w:rsidR="003557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55783">
        <w:rPr>
          <w:rFonts w:ascii="Times New Roman" w:hAnsi="Times New Roman" w:cs="Times New Roman"/>
          <w:sz w:val="22"/>
          <w:szCs w:val="22"/>
        </w:rPr>
        <w:t>Куртияковой</w:t>
      </w:r>
      <w:proofErr w:type="spellEnd"/>
      <w:r w:rsidR="00355783">
        <w:rPr>
          <w:rFonts w:ascii="Times New Roman" w:hAnsi="Times New Roman" w:cs="Times New Roman"/>
          <w:sz w:val="22"/>
          <w:szCs w:val="22"/>
        </w:rPr>
        <w:t xml:space="preserve"> Светланы Ефимовны</w:t>
      </w:r>
      <w:r w:rsidR="00CE1A3D" w:rsidRPr="00A55DE5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действующего на основании </w:t>
      </w:r>
      <w:r w:rsidR="00CE1A3D" w:rsidRPr="00A55DE5">
        <w:rPr>
          <w:rFonts w:ascii="Times New Roman" w:hAnsi="Times New Roman" w:cs="Times New Roman"/>
          <w:sz w:val="22"/>
          <w:szCs w:val="22"/>
        </w:rPr>
        <w:t>Устава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и</w:t>
      </w:r>
      <w:r w:rsid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___</w:t>
      </w:r>
      <w:r w:rsidR="00D53D1B" w:rsidRPr="00A55DE5">
        <w:rPr>
          <w:rFonts w:ascii="Times New Roman" w:hAnsi="Times New Roman" w:cs="Times New Roman"/>
          <w:sz w:val="22"/>
          <w:szCs w:val="22"/>
        </w:rPr>
        <w:t>___</w:t>
      </w:r>
      <w:r w:rsidR="006628AE" w:rsidRPr="00A55DE5">
        <w:rPr>
          <w:rFonts w:ascii="Times New Roman" w:hAnsi="Times New Roman" w:cs="Times New Roman"/>
          <w:sz w:val="22"/>
          <w:szCs w:val="22"/>
        </w:rPr>
        <w:t>_______</w:t>
      </w:r>
      <w:r w:rsidR="002B7345">
        <w:rPr>
          <w:rFonts w:ascii="Times New Roman" w:hAnsi="Times New Roman" w:cs="Times New Roman"/>
          <w:sz w:val="22"/>
          <w:szCs w:val="22"/>
        </w:rPr>
        <w:t>_______________________</w:t>
      </w:r>
      <w:r w:rsidR="006628AE" w:rsidRPr="00A55DE5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628AE" w:rsidRPr="00A55DE5" w:rsidRDefault="006628A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A55DE5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="00A55DE5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55DE5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55DE5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A55DE5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="00F41ED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</w:t>
      </w:r>
      <w:r w:rsidRPr="00A55DE5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</w:t>
      </w:r>
      <w:r w:rsidR="002B7345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A55DE5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="002B734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</w:p>
    <w:p w:rsidR="006628AE" w:rsidRPr="00A55DE5" w:rsidRDefault="007877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именуемый</w:t>
      </w:r>
      <w:proofErr w:type="gramStart"/>
      <w:r w:rsidRPr="00A55DE5">
        <w:rPr>
          <w:rFonts w:ascii="Times New Roman" w:hAnsi="Times New Roman" w:cs="Times New Roman"/>
          <w:sz w:val="22"/>
          <w:szCs w:val="22"/>
        </w:rPr>
        <w:t xml:space="preserve"> (-</w:t>
      </w:r>
      <w:proofErr w:type="spellStart"/>
      <w:proofErr w:type="gramEnd"/>
      <w:r w:rsidRPr="00A55DE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A55DE5">
        <w:rPr>
          <w:rFonts w:ascii="Times New Roman" w:hAnsi="Times New Roman" w:cs="Times New Roman"/>
          <w:sz w:val="22"/>
          <w:szCs w:val="22"/>
        </w:rPr>
        <w:t>)</w:t>
      </w:r>
      <w:r w:rsidR="002B7345">
        <w:rPr>
          <w:rFonts w:ascii="Times New Roman" w:hAnsi="Times New Roman" w:cs="Times New Roman"/>
          <w:sz w:val="22"/>
          <w:szCs w:val="22"/>
        </w:rPr>
        <w:t xml:space="preserve"> в дальнейшем "Заказчик", </w:t>
      </w:r>
      <w:r w:rsidR="006628AE" w:rsidRPr="00A55DE5">
        <w:rPr>
          <w:rFonts w:ascii="Times New Roman" w:hAnsi="Times New Roman" w:cs="Times New Roman"/>
          <w:sz w:val="22"/>
          <w:szCs w:val="22"/>
        </w:rPr>
        <w:t>и</w:t>
      </w:r>
      <w:r w:rsidR="002B7345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__________</w:t>
      </w:r>
      <w:r w:rsidR="00AF7C30" w:rsidRPr="00A55DE5">
        <w:rPr>
          <w:rFonts w:ascii="Times New Roman" w:hAnsi="Times New Roman" w:cs="Times New Roman"/>
          <w:sz w:val="22"/>
          <w:szCs w:val="22"/>
        </w:rPr>
        <w:t>___</w:t>
      </w:r>
      <w:r w:rsidR="006628AE" w:rsidRPr="00A55DE5">
        <w:rPr>
          <w:rFonts w:ascii="Times New Roman" w:hAnsi="Times New Roman" w:cs="Times New Roman"/>
          <w:sz w:val="22"/>
          <w:szCs w:val="22"/>
        </w:rPr>
        <w:t>____________,</w:t>
      </w:r>
    </w:p>
    <w:p w:rsidR="006628AE" w:rsidRDefault="006628A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A55DE5">
        <w:rPr>
          <w:rFonts w:ascii="Times New Roman" w:hAnsi="Times New Roman" w:cs="Times New Roman"/>
          <w:sz w:val="22"/>
          <w:szCs w:val="22"/>
          <w:vertAlign w:val="superscript"/>
        </w:rPr>
        <w:t xml:space="preserve">  </w:t>
      </w:r>
      <w:r w:rsidR="002B7345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A55DE5">
        <w:rPr>
          <w:rFonts w:ascii="Times New Roman" w:hAnsi="Times New Roman" w:cs="Times New Roman"/>
          <w:sz w:val="22"/>
          <w:szCs w:val="22"/>
          <w:vertAlign w:val="superscript"/>
        </w:rPr>
        <w:t xml:space="preserve"> (фамилия, имя, отчество (при наличии) лица, зачисляемого на обучение)</w:t>
      </w:r>
    </w:p>
    <w:p w:rsidR="006628AE" w:rsidRDefault="0078770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55DE5">
        <w:rPr>
          <w:rFonts w:ascii="Times New Roman" w:hAnsi="Times New Roman" w:cs="Times New Roman"/>
          <w:sz w:val="22"/>
          <w:szCs w:val="22"/>
        </w:rPr>
        <w:t>именуемый (-</w:t>
      </w:r>
      <w:proofErr w:type="spellStart"/>
      <w:r w:rsidRPr="00A55DE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A55DE5">
        <w:rPr>
          <w:rFonts w:ascii="Times New Roman" w:hAnsi="Times New Roman" w:cs="Times New Roman"/>
          <w:sz w:val="22"/>
          <w:szCs w:val="22"/>
        </w:rPr>
        <w:t>)</w:t>
      </w:r>
      <w:r w:rsidR="006628AE" w:rsidRPr="00A55DE5">
        <w:rPr>
          <w:rFonts w:ascii="Times New Roman" w:hAnsi="Times New Roman" w:cs="Times New Roman"/>
          <w:sz w:val="22"/>
          <w:szCs w:val="22"/>
        </w:rPr>
        <w:t xml:space="preserve">  в  дальнейшем  "Обучающийся",  совместно  именуемые  Стороны,</w:t>
      </w:r>
      <w:r w:rsidR="00235C5F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6628AE" w:rsidRPr="00A55DE5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proofErr w:type="gramEnd"/>
    </w:p>
    <w:p w:rsidR="00EE5B37" w:rsidRPr="00A55DE5" w:rsidRDefault="00EE5B3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1" w:name="Par67"/>
      <w:bookmarkEnd w:id="1"/>
      <w:r w:rsidRPr="002B7345">
        <w:rPr>
          <w:rFonts w:ascii="Times New Roman" w:hAnsi="Times New Roman" w:cs="Times New Roman"/>
          <w:b/>
        </w:rPr>
        <w:t>I. Предмет Договора</w:t>
      </w:r>
    </w:p>
    <w:p w:rsidR="006628AE" w:rsidRPr="00A55DE5" w:rsidRDefault="006628AE" w:rsidP="003A1976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1.1. Исполнитель  обязуетс</w:t>
      </w:r>
      <w:r w:rsidR="0096152B">
        <w:rPr>
          <w:rFonts w:ascii="Times New Roman" w:hAnsi="Times New Roman" w:cs="Times New Roman"/>
          <w:sz w:val="22"/>
          <w:szCs w:val="22"/>
        </w:rPr>
        <w:t>я  предоставить  образовательные  услуги</w:t>
      </w:r>
      <w:r w:rsidRPr="00A55DE5">
        <w:rPr>
          <w:rFonts w:ascii="Times New Roman" w:hAnsi="Times New Roman" w:cs="Times New Roman"/>
          <w:sz w:val="22"/>
          <w:szCs w:val="22"/>
        </w:rPr>
        <w:t>,  а</w:t>
      </w:r>
      <w:r w:rsidR="00235C5F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Pr="002B7345">
        <w:rPr>
          <w:rFonts w:ascii="Times New Roman" w:hAnsi="Times New Roman" w:cs="Times New Roman"/>
          <w:b/>
          <w:sz w:val="22"/>
          <w:szCs w:val="22"/>
          <w:u w:val="single"/>
        </w:rPr>
        <w:t>Обучающийся/Заказчик</w:t>
      </w:r>
      <w:r w:rsidRPr="00A55DE5">
        <w:rPr>
          <w:rFonts w:ascii="Times New Roman" w:hAnsi="Times New Roman" w:cs="Times New Roman"/>
          <w:sz w:val="22"/>
          <w:szCs w:val="22"/>
        </w:rPr>
        <w:t xml:space="preserve">  обязуется оплатить </w:t>
      </w:r>
      <w:r w:rsidR="0096152B">
        <w:rPr>
          <w:rFonts w:ascii="Times New Roman" w:hAnsi="Times New Roman" w:cs="Times New Roman"/>
          <w:sz w:val="22"/>
          <w:szCs w:val="22"/>
        </w:rPr>
        <w:t>образовательные услуги</w:t>
      </w:r>
      <w:r w:rsidR="003A1976">
        <w:rPr>
          <w:rFonts w:ascii="Times New Roman" w:hAnsi="Times New Roman" w:cs="Times New Roman"/>
          <w:sz w:val="22"/>
          <w:szCs w:val="22"/>
        </w:rPr>
        <w:t>, по</w:t>
      </w:r>
      <w:r w:rsidR="00787700" w:rsidRPr="00A55DE5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alias w:val="Формы обучения"/>
          <w:tag w:val="Формы обучения"/>
          <w:id w:val="-940376507"/>
          <w:placeholder>
            <w:docPart w:val="DefaultPlaceholder_1082065159"/>
          </w:placeholder>
          <w:comboBox>
            <w:listItem w:value="Выберите элемент."/>
            <w:listItem w:displayText="очной форме обучения" w:value="очной форме обучения"/>
            <w:listItem w:displayText="очно-заочной форме обучения" w:value="очно-заочной форме обучения"/>
            <w:listItem w:displayText="заочной форме обучения" w:value="заочной форме обучения"/>
          </w:comboBox>
        </w:sdtPr>
        <w:sdtEndPr/>
        <w:sdtContent>
          <w:r w:rsidR="00004EEE">
            <w:rPr>
              <w:rFonts w:ascii="Times New Roman" w:hAnsi="Times New Roman" w:cs="Times New Roman"/>
              <w:b/>
              <w:sz w:val="22"/>
              <w:szCs w:val="22"/>
            </w:rPr>
            <w:t xml:space="preserve">заочной форме </w:t>
          </w:r>
          <w:proofErr w:type="gramStart"/>
          <w:r w:rsidR="00004EEE">
            <w:rPr>
              <w:rFonts w:ascii="Times New Roman" w:hAnsi="Times New Roman" w:cs="Times New Roman"/>
              <w:b/>
              <w:sz w:val="22"/>
              <w:szCs w:val="22"/>
            </w:rPr>
            <w:t>обучения</w:t>
          </w:r>
        </w:sdtContent>
      </w:sdt>
      <w:r w:rsidR="003A1976">
        <w:rPr>
          <w:rFonts w:ascii="Times New Roman" w:hAnsi="Times New Roman" w:cs="Times New Roman"/>
          <w:sz w:val="22"/>
          <w:szCs w:val="22"/>
        </w:rPr>
        <w:t xml:space="preserve"> </w:t>
      </w:r>
      <w:r w:rsidR="003A1976" w:rsidRPr="0096152B">
        <w:rPr>
          <w:rFonts w:ascii="Times New Roman" w:hAnsi="Times New Roman" w:cs="Times New Roman"/>
          <w:sz w:val="22"/>
          <w:szCs w:val="22"/>
          <w:highlight w:val="yellow"/>
        </w:rPr>
        <w:t>по специальности</w:t>
      </w:r>
      <w:proofErr w:type="gramEnd"/>
      <w:r w:rsidR="003A1976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  <w:szCs w:val="22"/>
          </w:rPr>
          <w:alias w:val="Специальности"/>
          <w:tag w:val="Специальности"/>
          <w:id w:val="-526952127"/>
          <w:placeholder>
            <w:docPart w:val="585ACD85A17B4773B95E971CF69865D8"/>
          </w:placeholder>
          <w:comboBox>
            <w:listItem w:value="Выберите элемент."/>
            <w:listItem w:displayText="38.02.01 &quot;Экономика и бухгалтерский учет (по отраслям)&quot;" w:value="38.02.01 &quot;Экономика и бухгалтерский учет (по отраслям)&quot;"/>
            <w:listItem w:displayText="43.02.10 &quot;Туризм&quot;" w:value="43.02.10 &quot;Туризм&quot;"/>
            <w:listItem w:displayText="38.02.06 &quot;Финансы&quot;" w:value="38.02.06 &quot;Финансы&quot;"/>
            <w:listItem w:displayText="09.02.05 &quot;Прикладная информатика (по отраслям)" w:value="09.02.05 &quot;Прикладная информатика (по отраслям)"/>
            <w:listItem w:displayText="09.02.04 &quot;Информационные системы (по отраслям)&quot;" w:value="09.02.04 &quot;Информационные системы (по отраслям)&quot;"/>
            <w:listItem w:displayText="38.01.02 &quot;Страховое дело (по отраслям)&quot;" w:value="38.01.02 &quot;Страховое дело (по отраслям)&quot;"/>
            <w:listItem w:displayText="38.02.04 &quot;Коммерция (по отраслям)&quot;" w:value="38.02.04 &quot;Коммерция (по отраслям)&quot;"/>
            <w:listItem w:displayText="38.02.05 &quot;Товароведение и экспертиза качества потребительских товаров&quot;" w:value="38.02.05 &quot;Товароведение и экспертиза качества потребительских товаров&quot;"/>
            <w:listItem w:displayText="38.02.07 &quot;Банковское дело&quot;" w:value="38.02.07 &quot;Банковское дело&quot;"/>
            <w:listItem w:displayText="42.02.01 &quot;Реклама&quot;" w:value="42.02.01 &quot;Реклама&quot;"/>
            <w:listItem w:displayText="43.02.11 &quot;Гостиничный сервис&quot;" w:value="43.02.11 &quot;Гостиничный сервис&quot;"/>
          </w:comboBox>
        </w:sdtPr>
        <w:sdtEndPr/>
        <w:sdtContent>
          <w:r w:rsidR="0096152B">
            <w:rPr>
              <w:rFonts w:ascii="Times New Roman" w:hAnsi="Times New Roman" w:cs="Times New Roman"/>
              <w:b/>
              <w:sz w:val="22"/>
              <w:szCs w:val="22"/>
            </w:rPr>
            <w:t xml:space="preserve">   </w:t>
          </w:r>
          <w:r w:rsidR="005C3618">
            <w:rPr>
              <w:rFonts w:ascii="Times New Roman" w:hAnsi="Times New Roman" w:cs="Times New Roman"/>
              <w:b/>
              <w:sz w:val="22"/>
              <w:szCs w:val="22"/>
            </w:rPr>
            <w:t xml:space="preserve">                                                       </w:t>
          </w:r>
        </w:sdtContent>
      </w:sdt>
      <w:r w:rsidR="003A1976">
        <w:rPr>
          <w:rFonts w:ascii="Times New Roman" w:hAnsi="Times New Roman" w:cs="Times New Roman"/>
          <w:sz w:val="22"/>
          <w:szCs w:val="22"/>
        </w:rPr>
        <w:t xml:space="preserve"> </w:t>
      </w:r>
      <w:r w:rsidR="0096152B">
        <w:rPr>
          <w:rFonts w:ascii="Times New Roman" w:hAnsi="Times New Roman" w:cs="Times New Roman"/>
          <w:sz w:val="22"/>
          <w:szCs w:val="22"/>
        </w:rPr>
        <w:t xml:space="preserve">     </w:t>
      </w:r>
      <w:r w:rsidRPr="00A55DE5">
        <w:rPr>
          <w:rFonts w:ascii="Times New Roman" w:hAnsi="Times New Roman" w:cs="Times New Roman"/>
          <w:sz w:val="22"/>
          <w:szCs w:val="22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235C5F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>числе индивидуальными, и образовательными программами Исполнителя.</w:t>
      </w:r>
    </w:p>
    <w:p w:rsidR="00A948F1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sdt>
        <w:sdtPr>
          <w:rPr>
            <w:rFonts w:ascii="Times New Roman" w:hAnsi="Times New Roman" w:cs="Times New Roman"/>
            <w:b/>
          </w:rPr>
          <w:alias w:val="Срок обучения"/>
          <w:tag w:val="Срок обучения"/>
          <w:id w:val="1905710141"/>
          <w:placeholder>
            <w:docPart w:val="DefaultPlaceholder_1082065159"/>
          </w:placeholder>
          <w:comboBox>
            <w:listItem w:value="Выберите элемент."/>
            <w:listItem w:displayText="1 г. 10 мес." w:value="1 г. 10 мес."/>
            <w:listItem w:displayText="2 г. 10 мес." w:value="2 г. 10 мес."/>
            <w:listItem w:displayText="2 г. 4 мес." w:value="2 г. 4 мес."/>
            <w:listItem w:displayText="3 г. 4 мес." w:value="3 г. 4 мес."/>
          </w:comboBox>
        </w:sdtPr>
        <w:sdtEndPr/>
        <w:sdtContent>
          <w:r w:rsidR="005C3618">
            <w:rPr>
              <w:rFonts w:ascii="Times New Roman" w:hAnsi="Times New Roman" w:cs="Times New Roman"/>
              <w:b/>
            </w:rPr>
            <w:t>____</w:t>
          </w:r>
          <w:r w:rsidR="00A8139E">
            <w:rPr>
              <w:rFonts w:ascii="Times New Roman" w:hAnsi="Times New Roman" w:cs="Times New Roman"/>
              <w:b/>
            </w:rPr>
            <w:t xml:space="preserve"> г. 10 мес.</w:t>
          </w:r>
        </w:sdtContent>
      </w:sdt>
    </w:p>
    <w:p w:rsidR="0096152B" w:rsidRDefault="0096152B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="001244B3">
        <w:rPr>
          <w:rFonts w:ascii="Times New Roman" w:hAnsi="Times New Roman" w:cs="Times New Roman"/>
          <w:vertAlign w:val="superscript"/>
        </w:rPr>
        <w:t xml:space="preserve">   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1244B3">
        <w:rPr>
          <w:rFonts w:ascii="Times New Roman" w:hAnsi="Times New Roman" w:cs="Times New Roman"/>
          <w:vertAlign w:val="superscript"/>
        </w:rPr>
        <w:t>(лет, месяцев</w:t>
      </w:r>
      <w:r>
        <w:rPr>
          <w:rFonts w:ascii="Times New Roman" w:hAnsi="Times New Roman" w:cs="Times New Roman"/>
          <w:vertAlign w:val="superscript"/>
        </w:rPr>
        <w:t>)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Срок   </w:t>
      </w:r>
      <w:proofErr w:type="gramStart"/>
      <w:r w:rsidRPr="00A55DE5">
        <w:rPr>
          <w:rFonts w:ascii="Times New Roman" w:hAnsi="Times New Roman" w:cs="Times New Roman"/>
        </w:rPr>
        <w:t>обучения</w:t>
      </w:r>
      <w:proofErr w:type="gramEnd"/>
      <w:r w:rsidRPr="00A55DE5">
        <w:rPr>
          <w:rFonts w:ascii="Times New Roman" w:hAnsi="Times New Roman" w:cs="Times New Roman"/>
        </w:rPr>
        <w:t xml:space="preserve">   по   индивидуальному  учебному  плану,  в  том  числе</w:t>
      </w:r>
      <w:r w:rsidR="00235C5F" w:rsidRPr="00A55DE5">
        <w:rPr>
          <w:rFonts w:ascii="Times New Roman" w:hAnsi="Times New Roman" w:cs="Times New Roman"/>
        </w:rPr>
        <w:t xml:space="preserve"> </w:t>
      </w:r>
      <w:r w:rsidRPr="00A55DE5">
        <w:rPr>
          <w:rFonts w:ascii="Times New Roman" w:hAnsi="Times New Roman" w:cs="Times New Roman"/>
        </w:rPr>
        <w:t xml:space="preserve">ускоренному обучению, составляет </w:t>
      </w:r>
      <w:r w:rsidR="009D6373" w:rsidRPr="00A55DE5">
        <w:rPr>
          <w:rFonts w:ascii="Times New Roman" w:hAnsi="Times New Roman" w:cs="Times New Roman"/>
          <w:u w:val="single"/>
        </w:rPr>
        <w:t>---------------</w:t>
      </w:r>
      <w:r w:rsidRPr="00A55DE5">
        <w:rPr>
          <w:rFonts w:ascii="Times New Roman" w:hAnsi="Times New Roman" w:cs="Times New Roman"/>
          <w:u w:val="single"/>
        </w:rPr>
        <w:t>.</w:t>
      </w:r>
    </w:p>
    <w:p w:rsidR="006628AE" w:rsidRDefault="006628AE" w:rsidP="002B734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55DE5">
        <w:rPr>
          <w:rFonts w:ascii="Times New Roman" w:hAnsi="Times New Roman" w:cs="Times New Roman"/>
          <w:sz w:val="22"/>
          <w:szCs w:val="22"/>
        </w:rPr>
        <w:t>1.3.  После</w:t>
      </w:r>
      <w:r w:rsidR="00CA2480"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>освоения Обучающимся образовательной программы и успешного</w:t>
      </w:r>
      <w:r w:rsidR="00A948F1" w:rsidRPr="00A55DE5">
        <w:rPr>
          <w:rFonts w:ascii="Times New Roman" w:hAnsi="Times New Roman" w:cs="Times New Roman"/>
          <w:sz w:val="22"/>
          <w:szCs w:val="22"/>
        </w:rPr>
        <w:t xml:space="preserve"> </w:t>
      </w:r>
      <w:r w:rsidR="00CA2480">
        <w:rPr>
          <w:rFonts w:ascii="Times New Roman" w:hAnsi="Times New Roman" w:cs="Times New Roman"/>
          <w:sz w:val="22"/>
          <w:szCs w:val="22"/>
        </w:rPr>
        <w:t>прохождения    государственной</w:t>
      </w:r>
      <w:r w:rsidRPr="00A55DE5">
        <w:rPr>
          <w:rFonts w:ascii="Times New Roman" w:hAnsi="Times New Roman" w:cs="Times New Roman"/>
          <w:sz w:val="22"/>
          <w:szCs w:val="22"/>
        </w:rPr>
        <w:t xml:space="preserve"> итоговой аттестации ему</w:t>
      </w:r>
      <w:r w:rsidR="00CA2480">
        <w:rPr>
          <w:rFonts w:ascii="Times New Roman" w:hAnsi="Times New Roman" w:cs="Times New Roman"/>
          <w:sz w:val="22"/>
          <w:szCs w:val="22"/>
        </w:rPr>
        <w:t xml:space="preserve"> </w:t>
      </w:r>
      <w:r w:rsidRPr="00A55DE5">
        <w:rPr>
          <w:rFonts w:ascii="Times New Roman" w:hAnsi="Times New Roman" w:cs="Times New Roman"/>
          <w:sz w:val="22"/>
          <w:szCs w:val="22"/>
        </w:rPr>
        <w:t>выдается</w:t>
      </w:r>
      <w:r w:rsidR="009D6373" w:rsidRPr="00A55DE5">
        <w:rPr>
          <w:rFonts w:ascii="Times New Roman" w:hAnsi="Times New Roman" w:cs="Times New Roman"/>
          <w:sz w:val="22"/>
          <w:szCs w:val="22"/>
        </w:rPr>
        <w:t xml:space="preserve"> диплом </w:t>
      </w:r>
      <w:r w:rsidR="00805CA8">
        <w:rPr>
          <w:rFonts w:ascii="Times New Roman" w:hAnsi="Times New Roman" w:cs="Times New Roman"/>
          <w:sz w:val="22"/>
          <w:szCs w:val="22"/>
        </w:rPr>
        <w:t>установленного</w:t>
      </w:r>
      <w:r w:rsidR="009D6373" w:rsidRPr="00A55DE5">
        <w:rPr>
          <w:rFonts w:ascii="Times New Roman" w:hAnsi="Times New Roman" w:cs="Times New Roman"/>
          <w:sz w:val="22"/>
          <w:szCs w:val="22"/>
        </w:rPr>
        <w:t xml:space="preserve"> образца о соответствующем профессиональном образовании, либо документ об освоении тех или иных компонентов образовательной программы в случае отчисления Обучающегося до завершения им обучения в полном объеме.</w:t>
      </w: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2" w:name="Par89"/>
      <w:bookmarkEnd w:id="2"/>
      <w:r w:rsidRPr="002B7345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2.1. Исполнитель вправе: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A55DE5">
        <w:rPr>
          <w:rFonts w:ascii="Times New Roman" w:hAnsi="Times New Roman" w:cs="Times New Roman"/>
        </w:rPr>
        <w:t>Обучающегося</w:t>
      </w:r>
      <w:proofErr w:type="gramEnd"/>
      <w:r w:rsidRPr="00A55DE5">
        <w:rPr>
          <w:rFonts w:ascii="Times New Roman" w:hAnsi="Times New Roman" w:cs="Times New Roman"/>
        </w:rPr>
        <w:t>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2.1.2. Применять к </w:t>
      </w:r>
      <w:proofErr w:type="gramStart"/>
      <w:r w:rsidRPr="00A55DE5">
        <w:rPr>
          <w:rFonts w:ascii="Times New Roman" w:hAnsi="Times New Roman" w:cs="Times New Roman"/>
        </w:rPr>
        <w:t>Обучающемуся</w:t>
      </w:r>
      <w:proofErr w:type="gramEnd"/>
      <w:r w:rsidRPr="00A55DE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F23D4" w:rsidRPr="00A55DE5" w:rsidRDefault="00EF23D4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2.1.3. </w:t>
      </w:r>
      <w:proofErr w:type="gramStart"/>
      <w:r w:rsidRPr="00A55DE5">
        <w:rPr>
          <w:rFonts w:ascii="Times New Roman" w:eastAsia="Times New Roman" w:hAnsi="Times New Roman" w:cs="Times New Roman"/>
          <w:lang w:eastAsia="ru-RU"/>
        </w:rPr>
        <w:t>В случае невыполнения плана набора по выбранной специальности по независящим от учебного заведения причинам (изменения демографической ситуации, рейтинговые изменения на рынке</w:t>
      </w:r>
      <w:proofErr w:type="gramEnd"/>
      <w:r w:rsidRPr="00A55DE5">
        <w:rPr>
          <w:rFonts w:ascii="Times New Roman" w:eastAsia="Times New Roman" w:hAnsi="Times New Roman" w:cs="Times New Roman"/>
          <w:lang w:eastAsia="ru-RU"/>
        </w:rPr>
        <w:t xml:space="preserve"> труда и др.). Исполнитель вправе предложить Заказчику подготовку по любой специальности согласно лицензии, в том числе после освоения </w:t>
      </w:r>
      <w:r w:rsidR="00805CA8">
        <w:rPr>
          <w:rFonts w:ascii="Times New Roman" w:eastAsia="Times New Roman" w:hAnsi="Times New Roman" w:cs="Times New Roman"/>
          <w:lang w:eastAsia="ru-RU"/>
        </w:rPr>
        <w:t xml:space="preserve">образовательной </w:t>
      </w:r>
      <w:r w:rsidRPr="00A55DE5">
        <w:rPr>
          <w:rFonts w:ascii="Times New Roman" w:eastAsia="Times New Roman" w:hAnsi="Times New Roman" w:cs="Times New Roman"/>
          <w:lang w:eastAsia="ru-RU"/>
        </w:rPr>
        <w:t xml:space="preserve">программы </w:t>
      </w:r>
      <w:r w:rsidR="00805CA8">
        <w:rPr>
          <w:rFonts w:ascii="Times New Roman" w:eastAsia="Times New Roman" w:hAnsi="Times New Roman" w:cs="Times New Roman"/>
          <w:lang w:eastAsia="ru-RU"/>
        </w:rPr>
        <w:t>среднего общего образования</w:t>
      </w:r>
      <w:r w:rsidRPr="00A55DE5">
        <w:rPr>
          <w:rFonts w:ascii="Times New Roman" w:eastAsia="Times New Roman" w:hAnsi="Times New Roman" w:cs="Times New Roman"/>
          <w:lang w:eastAsia="ru-RU"/>
        </w:rPr>
        <w:t>.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Договора.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9" w:history="1">
        <w:r w:rsidRPr="00A55DE5">
          <w:rPr>
            <w:rFonts w:ascii="Times New Roman" w:hAnsi="Times New Roman" w:cs="Times New Roman"/>
          </w:rPr>
          <w:t>частью 1 статьи 34</w:t>
        </w:r>
      </w:hyperlink>
      <w:r w:rsidRPr="00A55DE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 компетенций, </w:t>
      </w:r>
      <w:r w:rsidR="00EF23D4" w:rsidRPr="00A55DE5">
        <w:rPr>
          <w:rFonts w:ascii="Times New Roman" w:hAnsi="Times New Roman" w:cs="Times New Roman"/>
        </w:rPr>
        <w:t>а также о критериях этой оценки;</w:t>
      </w:r>
    </w:p>
    <w:p w:rsidR="00EF23D4" w:rsidRPr="00A55DE5" w:rsidRDefault="00EF23D4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2.3.5. </w:t>
      </w:r>
      <w:r w:rsidRPr="00A55DE5">
        <w:rPr>
          <w:rFonts w:ascii="Times New Roman" w:eastAsia="Times New Roman" w:hAnsi="Times New Roman" w:cs="Times New Roman"/>
          <w:lang w:eastAsia="ru-RU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отдельного заключенного договора.</w:t>
      </w:r>
    </w:p>
    <w:p w:rsidR="009D6373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lastRenderedPageBreak/>
        <w:t>2.4. Исполнитель обязан:</w:t>
      </w:r>
    </w:p>
    <w:p w:rsidR="006628AE" w:rsidRPr="00A55DE5" w:rsidRDefault="00CA2480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2.4.1. </w:t>
      </w:r>
      <w:r w:rsidR="006628AE" w:rsidRPr="00A55DE5">
        <w:rPr>
          <w:rFonts w:ascii="Times New Roman" w:hAnsi="Times New Roman" w:cs="Times New Roman"/>
        </w:rPr>
        <w:t>Зачислить  Обучающегося,  выполнившего  установленные</w:t>
      </w:r>
      <w:r w:rsidR="00A948F1" w:rsidRPr="00A55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законодательством   Российской </w:t>
      </w:r>
      <w:r w:rsidR="006628AE" w:rsidRPr="00A55DE5">
        <w:rPr>
          <w:rFonts w:ascii="Times New Roman" w:hAnsi="Times New Roman" w:cs="Times New Roman"/>
        </w:rPr>
        <w:t>Федерации, учредительными  документами,</w:t>
      </w:r>
      <w:r w:rsidR="00A948F1" w:rsidRPr="00A55DE5">
        <w:rPr>
          <w:rFonts w:ascii="Times New Roman" w:hAnsi="Times New Roman" w:cs="Times New Roman"/>
        </w:rPr>
        <w:t xml:space="preserve"> </w:t>
      </w:r>
      <w:r w:rsidR="006628AE" w:rsidRPr="00A55DE5">
        <w:rPr>
          <w:rFonts w:ascii="Times New Roman" w:hAnsi="Times New Roman" w:cs="Times New Roman"/>
        </w:rPr>
        <w:t>локальными  нормативными  актами  Исполнителя  условия  приема,  в качестве</w:t>
      </w:r>
      <w:r w:rsidR="00A948F1" w:rsidRPr="00A55DE5">
        <w:rPr>
          <w:rFonts w:ascii="Times New Roman" w:hAnsi="Times New Roman" w:cs="Times New Roman"/>
        </w:rPr>
        <w:t xml:space="preserve"> </w:t>
      </w:r>
      <w:r w:rsidR="009D6373" w:rsidRPr="00A55DE5">
        <w:rPr>
          <w:rFonts w:ascii="Times New Roman" w:hAnsi="Times New Roman" w:cs="Times New Roman"/>
        </w:rPr>
        <w:t>студента;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A55DE5">
          <w:rPr>
            <w:rFonts w:ascii="Times New Roman" w:hAnsi="Times New Roman" w:cs="Times New Roman"/>
          </w:rPr>
          <w:t>Законом</w:t>
        </w:r>
      </w:hyperlink>
      <w:r w:rsidRPr="00A55DE5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 и Федеральным </w:t>
      </w:r>
      <w:hyperlink r:id="rId11" w:history="1">
        <w:r w:rsidRPr="00A55DE5">
          <w:rPr>
            <w:rFonts w:ascii="Times New Roman" w:hAnsi="Times New Roman" w:cs="Times New Roman"/>
          </w:rPr>
          <w:t>законом</w:t>
        </w:r>
      </w:hyperlink>
      <w:r w:rsidRPr="00A55DE5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A55DE5">
          <w:rPr>
            <w:rFonts w:ascii="Times New Roman" w:hAnsi="Times New Roman" w:cs="Times New Roman"/>
          </w:rPr>
          <w:t>разделом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2.4.4. Обеспечить </w:t>
      </w:r>
      <w:proofErr w:type="gramStart"/>
      <w:r w:rsidRPr="00A55DE5">
        <w:rPr>
          <w:rFonts w:ascii="Times New Roman" w:hAnsi="Times New Roman" w:cs="Times New Roman"/>
        </w:rPr>
        <w:t>Обучающемуся</w:t>
      </w:r>
      <w:proofErr w:type="gramEnd"/>
      <w:r w:rsidRPr="00A55DE5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2.4.5. Принимать от Обучающегося и (или) Заказчика плату за образовательные услуги;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2.4.6. Обеспечить </w:t>
      </w:r>
      <w:proofErr w:type="gramStart"/>
      <w:r w:rsidRPr="00A55DE5">
        <w:rPr>
          <w:rFonts w:ascii="Times New Roman" w:hAnsi="Times New Roman" w:cs="Times New Roman"/>
        </w:rPr>
        <w:t>Обучающемуся</w:t>
      </w:r>
      <w:proofErr w:type="gramEnd"/>
      <w:r w:rsidRPr="00A55DE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EF23D4" w:rsidRPr="00A55DE5">
        <w:rPr>
          <w:rFonts w:ascii="Times New Roman" w:hAnsi="Times New Roman" w:cs="Times New Roman"/>
        </w:rPr>
        <w:t>чности, охрану жизни и здоровья;</w:t>
      </w:r>
    </w:p>
    <w:p w:rsidR="00EF23D4" w:rsidRPr="00A55DE5" w:rsidRDefault="00EF23D4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hAnsi="Times New Roman" w:cs="Times New Roman"/>
        </w:rPr>
        <w:t xml:space="preserve">2.4.7. </w:t>
      </w:r>
      <w:r w:rsidRPr="00A55DE5">
        <w:rPr>
          <w:rFonts w:ascii="Times New Roman" w:eastAsia="Times New Roman" w:hAnsi="Times New Roman" w:cs="Times New Roman"/>
          <w:lang w:eastAsia="ru-RU"/>
        </w:rPr>
        <w:t>Сохранить место за Обучающимся в случае пропуска занятий по уважительным причинам (с учетом оплаты услуг, предусмотренных настоящим договором).</w:t>
      </w:r>
    </w:p>
    <w:p w:rsidR="00EF23D4" w:rsidRPr="00A55DE5" w:rsidRDefault="00EF23D4" w:rsidP="00EF23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A55DE5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2.4.8. Исполнитель обеспечивает </w:t>
      </w:r>
      <w:proofErr w:type="gramStart"/>
      <w:r w:rsidRPr="00A55DE5">
        <w:rPr>
          <w:rFonts w:ascii="Times New Roman" w:eastAsia="Lucida Sans Unicode" w:hAnsi="Times New Roman" w:cs="Times New Roman"/>
          <w:kern w:val="1"/>
          <w:lang w:eastAsia="hi-IN" w:bidi="hi-IN"/>
        </w:rPr>
        <w:t>Обучающегося</w:t>
      </w:r>
      <w:proofErr w:type="gramEnd"/>
      <w:r w:rsidRPr="00A55DE5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общежитием за отдельную плату.</w:t>
      </w:r>
    </w:p>
    <w:p w:rsidR="006628AE" w:rsidRPr="00A55DE5" w:rsidRDefault="006628AE" w:rsidP="009D637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2.5. Заказчик и (или) Обучающийся обяза</w:t>
      </w:r>
      <w:proofErr w:type="gramStart"/>
      <w:r w:rsidRPr="00A55DE5">
        <w:rPr>
          <w:rFonts w:ascii="Times New Roman" w:hAnsi="Times New Roman" w:cs="Times New Roman"/>
        </w:rPr>
        <w:t>н</w:t>
      </w:r>
      <w:r w:rsidR="009D6373" w:rsidRPr="00A55DE5">
        <w:rPr>
          <w:rFonts w:ascii="Times New Roman" w:hAnsi="Times New Roman" w:cs="Times New Roman"/>
        </w:rPr>
        <w:t>(</w:t>
      </w:r>
      <w:proofErr w:type="gramEnd"/>
      <w:r w:rsidRPr="00A55DE5">
        <w:rPr>
          <w:rFonts w:ascii="Times New Roman" w:hAnsi="Times New Roman" w:cs="Times New Roman"/>
        </w:rPr>
        <w:t xml:space="preserve">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A55DE5">
          <w:rPr>
            <w:rFonts w:ascii="Times New Roman" w:hAnsi="Times New Roman" w:cs="Times New Roman"/>
          </w:rPr>
          <w:t>разделе I</w:t>
        </w:r>
      </w:hyperlink>
      <w:r w:rsidRPr="00A55DE5">
        <w:rPr>
          <w:rFonts w:ascii="Times New Roman" w:hAnsi="Times New Roman" w:cs="Times New Roman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F23D4" w:rsidRPr="00A55DE5" w:rsidRDefault="00EF23D4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2.6. Заказчик обязан:</w:t>
      </w:r>
    </w:p>
    <w:p w:rsidR="00EF23D4" w:rsidRPr="00A55DE5" w:rsidRDefault="00EF23D4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2.6.1. Извещать Исполнителя об уважительных причинах отсутствия Обучающегося на занятиях.</w:t>
      </w:r>
    </w:p>
    <w:p w:rsidR="00EF23D4" w:rsidRPr="00A55DE5" w:rsidRDefault="00355783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2.6.2</w:t>
      </w:r>
      <w:r w:rsidR="00EF23D4" w:rsidRPr="00A55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gramStart"/>
      <w:r w:rsidR="00EF23D4" w:rsidRPr="00A55DE5">
        <w:rPr>
          <w:rFonts w:ascii="Times New Roman" w:eastAsia="Times New Roman" w:hAnsi="Times New Roman" w:cs="Times New Roman"/>
          <w:bCs/>
          <w:lang w:eastAsia="ru-RU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EF23D4" w:rsidRPr="00A55DE5" w:rsidRDefault="00355783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2.6.3</w:t>
      </w:r>
      <w:r w:rsidR="00EF23D4" w:rsidRPr="00A55DE5">
        <w:rPr>
          <w:rFonts w:ascii="Times New Roman" w:eastAsia="Times New Roman" w:hAnsi="Times New Roman" w:cs="Times New Roman"/>
          <w:bCs/>
          <w:lang w:eastAsia="ru-RU"/>
        </w:rPr>
        <w:t xml:space="preserve">. Оказывать помощь </w:t>
      </w:r>
      <w:proofErr w:type="gramStart"/>
      <w:r w:rsidR="00B206D5">
        <w:rPr>
          <w:rFonts w:ascii="Times New Roman" w:eastAsia="Times New Roman" w:hAnsi="Times New Roman" w:cs="Times New Roman"/>
          <w:bCs/>
          <w:lang w:eastAsia="ru-RU"/>
        </w:rPr>
        <w:t>Обучающемуся</w:t>
      </w:r>
      <w:proofErr w:type="gramEnd"/>
      <w:r w:rsidR="00EF23D4" w:rsidRPr="00A55DE5">
        <w:rPr>
          <w:rFonts w:ascii="Times New Roman" w:eastAsia="Times New Roman" w:hAnsi="Times New Roman" w:cs="Times New Roman"/>
          <w:bCs/>
          <w:lang w:eastAsia="ru-RU"/>
        </w:rPr>
        <w:t xml:space="preserve"> в поиске места для прохождения производственной практики.</w:t>
      </w:r>
    </w:p>
    <w:p w:rsidR="00141F7B" w:rsidRPr="00A55DE5" w:rsidRDefault="00141F7B" w:rsidP="00EF23D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>2.7. Обучающийся обязан:</w:t>
      </w:r>
    </w:p>
    <w:p w:rsidR="00141F7B" w:rsidRPr="00A55DE5" w:rsidRDefault="00141F7B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bCs/>
          <w:lang w:eastAsia="ru-RU"/>
        </w:rPr>
        <w:t xml:space="preserve">2.7.1. </w:t>
      </w:r>
      <w:r w:rsidRPr="00A55DE5">
        <w:rPr>
          <w:rFonts w:ascii="Times New Roman" w:eastAsia="Times New Roman" w:hAnsi="Times New Roman" w:cs="Times New Roman"/>
          <w:lang w:eastAsia="ru-RU"/>
        </w:rPr>
        <w:t>Посещать занятия, указанные в учебном расписании.</w:t>
      </w:r>
    </w:p>
    <w:p w:rsidR="00141F7B" w:rsidRPr="00A55DE5" w:rsidRDefault="00141F7B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2.7.2.  Выполнять задания по подготовке к занятиям, выдаваемые преподавателями Исполнителя.</w:t>
      </w:r>
    </w:p>
    <w:p w:rsidR="00141F7B" w:rsidRPr="00A55DE5" w:rsidRDefault="00141F7B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2.7.3.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</w:t>
      </w:r>
      <w:r w:rsidR="00355783">
        <w:rPr>
          <w:rFonts w:ascii="Times New Roman" w:eastAsia="Times New Roman" w:hAnsi="Times New Roman" w:cs="Times New Roman"/>
          <w:lang w:eastAsia="ru-RU"/>
        </w:rPr>
        <w:t xml:space="preserve">жение к </w:t>
      </w:r>
      <w:r w:rsidRPr="00A55DE5">
        <w:rPr>
          <w:rFonts w:ascii="Times New Roman" w:eastAsia="Times New Roman" w:hAnsi="Times New Roman" w:cs="Times New Roman"/>
          <w:lang w:eastAsia="ru-RU"/>
        </w:rPr>
        <w:t>педагоги</w:t>
      </w:r>
      <w:r w:rsidR="00355783">
        <w:rPr>
          <w:rFonts w:ascii="Times New Roman" w:eastAsia="Times New Roman" w:hAnsi="Times New Roman" w:cs="Times New Roman"/>
          <w:lang w:eastAsia="ru-RU"/>
        </w:rPr>
        <w:t xml:space="preserve">ческому, </w:t>
      </w:r>
      <w:r w:rsidRPr="00A55DE5">
        <w:rPr>
          <w:rFonts w:ascii="Times New Roman" w:eastAsia="Times New Roman" w:hAnsi="Times New Roman" w:cs="Times New Roman"/>
          <w:lang w:eastAsia="ru-RU"/>
        </w:rPr>
        <w:t>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141F7B" w:rsidRPr="00A55DE5" w:rsidRDefault="00141F7B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2.7.4. Восполнить материал занятий, проведенных за время отсутствия по неуважительным причинам.</w:t>
      </w:r>
    </w:p>
    <w:p w:rsidR="00141F7B" w:rsidRDefault="00141F7B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55DE5">
        <w:rPr>
          <w:rFonts w:ascii="Times New Roman" w:eastAsia="Times New Roman" w:hAnsi="Times New Roman" w:cs="Times New Roman"/>
          <w:lang w:eastAsia="ru-RU"/>
        </w:rPr>
        <w:t>2.7.5. Бережно относиться к имуществу Исполнителя.</w:t>
      </w:r>
    </w:p>
    <w:p w:rsidR="001244B3" w:rsidRDefault="001244B3" w:rsidP="001244B3">
      <w:pPr>
        <w:pStyle w:val="ConsPlusNormal"/>
        <w:ind w:firstLine="709"/>
        <w:jc w:val="both"/>
      </w:pPr>
      <w:r>
        <w:t>2.8</w:t>
      </w:r>
      <w:r>
        <w:t>. При изменении реквизитов соответствующая Сторона обязана за 10 календарных дней информировать об этом другую Сторону. Исполнитель имеет право проводить информирование Заказчика, Обучающегося посредством размещения информации в открытом доступе в информационно-коммуникационной сети Интернет на официальном сайте Исполнителя.</w:t>
      </w:r>
    </w:p>
    <w:p w:rsidR="001244B3" w:rsidRPr="00A55DE5" w:rsidRDefault="001244B3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E5B37" w:rsidRPr="00A55DE5" w:rsidRDefault="00EE5B37" w:rsidP="00141F7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628AE" w:rsidRPr="002B7345" w:rsidRDefault="006628AE" w:rsidP="00141F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3" w:name="Par113"/>
      <w:bookmarkEnd w:id="3"/>
      <w:r w:rsidRPr="002B7345">
        <w:rPr>
          <w:rFonts w:ascii="Times New Roman" w:hAnsi="Times New Roman" w:cs="Times New Roman"/>
          <w:b/>
        </w:rPr>
        <w:t>III. Стоимость образовательных услуг, сроки и порядок</w:t>
      </w:r>
      <w:r w:rsidR="00141F7B" w:rsidRPr="002B7345">
        <w:rPr>
          <w:rFonts w:ascii="Times New Roman" w:hAnsi="Times New Roman" w:cs="Times New Roman"/>
          <w:b/>
        </w:rPr>
        <w:t xml:space="preserve"> </w:t>
      </w:r>
      <w:r w:rsidRPr="002B7345">
        <w:rPr>
          <w:rFonts w:ascii="Times New Roman" w:hAnsi="Times New Roman" w:cs="Times New Roman"/>
          <w:b/>
        </w:rPr>
        <w:t xml:space="preserve">их оплаты </w:t>
      </w:r>
    </w:p>
    <w:sdt>
      <w:sdtPr>
        <w:rPr>
          <w:rFonts w:ascii="Times New Roman" w:hAnsi="Times New Roman" w:cs="Times New Roman"/>
        </w:rPr>
        <w:id w:val="-295527018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 w:cstheme="minorBidi"/>
        </w:rPr>
      </w:sdtEndPr>
      <w:sdtContent>
        <w:p w:rsidR="000C32EE" w:rsidRPr="00A1007C" w:rsidRDefault="00A21CFF" w:rsidP="00A1007C">
          <w:pPr>
            <w:pStyle w:val="a7"/>
            <w:numPr>
              <w:ilvl w:val="0"/>
              <w:numId w:val="6"/>
            </w:numPr>
            <w:tabs>
              <w:tab w:val="left" w:pos="1276"/>
            </w:tabs>
            <w:autoSpaceDE w:val="0"/>
            <w:autoSpaceDN w:val="0"/>
            <w:adjustRightInd w:val="0"/>
            <w:spacing w:after="0" w:line="240" w:lineRule="auto"/>
            <w:ind w:left="0" w:firstLine="709"/>
            <w:jc w:val="both"/>
            <w:rPr>
              <w:rFonts w:ascii="Times New Roman" w:hAnsi="Times New Roman" w:cs="Times New Roman"/>
              <w:szCs w:val="14"/>
            </w:rPr>
          </w:pPr>
          <w:r w:rsidRPr="00A21CFF">
            <w:rPr>
              <w:rFonts w:ascii="Times New Roman" w:hAnsi="Times New Roman" w:cs="Times New Roman"/>
            </w:rPr>
            <w:t xml:space="preserve">Стоимость </w:t>
          </w:r>
          <w:r w:rsidRPr="00A21CFF">
            <w:rPr>
              <w:rFonts w:ascii="Times New Roman" w:hAnsi="Times New Roman" w:cs="Times New Roman"/>
              <w:szCs w:val="14"/>
            </w:rPr>
            <w:t xml:space="preserve">платных образовательных услуг за </w:t>
          </w:r>
          <w:r w:rsidR="00923D00">
            <w:rPr>
              <w:rFonts w:ascii="Times New Roman" w:hAnsi="Times New Roman" w:cs="Times New Roman"/>
              <w:b/>
              <w:szCs w:val="14"/>
            </w:rPr>
            <w:t xml:space="preserve"> _______________</w:t>
          </w:r>
          <w:r w:rsidRPr="00A21CFF">
            <w:rPr>
              <w:rFonts w:ascii="Times New Roman" w:hAnsi="Times New Roman" w:cs="Times New Roman"/>
              <w:szCs w:val="14"/>
            </w:rPr>
            <w:t>учебный год составляет</w:t>
          </w:r>
          <w:proofErr w:type="gramStart"/>
          <w:r w:rsidRPr="00A21CFF">
            <w:rPr>
              <w:rFonts w:ascii="Times New Roman" w:hAnsi="Times New Roman" w:cs="Times New Roman"/>
              <w:szCs w:val="14"/>
            </w:rPr>
            <w:t xml:space="preserve"> </w:t>
          </w:r>
          <w:r w:rsidR="00923D00">
            <w:rPr>
              <w:rFonts w:ascii="Times New Roman" w:hAnsi="Times New Roman" w:cs="Times New Roman"/>
              <w:b/>
              <w:szCs w:val="14"/>
            </w:rPr>
            <w:t>_________</w:t>
          </w:r>
          <w:r w:rsidR="00DB3CB3">
            <w:rPr>
              <w:rFonts w:ascii="Times New Roman" w:hAnsi="Times New Roman" w:cs="Times New Roman"/>
              <w:b/>
              <w:szCs w:val="14"/>
            </w:rPr>
            <w:t xml:space="preserve"> </w:t>
          </w:r>
          <w:r w:rsidRPr="00A21CFF">
            <w:rPr>
              <w:rFonts w:ascii="Times New Roman" w:hAnsi="Times New Roman" w:cs="Times New Roman"/>
              <w:b/>
              <w:szCs w:val="14"/>
            </w:rPr>
            <w:t>(</w:t>
          </w:r>
          <w:r w:rsidR="00923D00">
            <w:rPr>
              <w:rFonts w:ascii="Times New Roman" w:hAnsi="Times New Roman" w:cs="Times New Roman"/>
              <w:b/>
              <w:szCs w:val="14"/>
            </w:rPr>
            <w:t>_________________________</w:t>
          </w:r>
          <w:r w:rsidRPr="00A21CFF">
            <w:rPr>
              <w:rFonts w:ascii="Times New Roman" w:hAnsi="Times New Roman" w:cs="Times New Roman"/>
              <w:b/>
              <w:szCs w:val="14"/>
            </w:rPr>
            <w:t xml:space="preserve">) </w:t>
          </w:r>
          <w:proofErr w:type="gramEnd"/>
          <w:r w:rsidRPr="00A21CFF">
            <w:rPr>
              <w:rFonts w:ascii="Times New Roman" w:hAnsi="Times New Roman" w:cs="Times New Roman"/>
              <w:b/>
              <w:szCs w:val="14"/>
            </w:rPr>
            <w:t>рублей 00 копеек.</w:t>
          </w:r>
        </w:p>
      </w:sdtContent>
    </w:sdt>
    <w:p w:rsidR="001244B3" w:rsidRDefault="001244B3" w:rsidP="001244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3.2. </w:t>
      </w:r>
      <w:proofErr w:type="gramStart"/>
      <w:r w:rsidR="006628AE" w:rsidRPr="001244B3"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настоящего Договора не допускается, за исключением </w:t>
      </w:r>
      <w:r w:rsidR="00193634" w:rsidRPr="001244B3">
        <w:rPr>
          <w:rFonts w:ascii="Times New Roman" w:hAnsi="Times New Roman" w:cs="Times New Roman"/>
        </w:rPr>
        <w:t>возрастания стоимости материалов и оборудования, предоставляемых исполнителем, а также оказываемых ему третьими лицами услуг, которое нельзя было предус</w:t>
      </w:r>
      <w:r w:rsidRPr="001244B3">
        <w:rPr>
          <w:rFonts w:ascii="Times New Roman" w:hAnsi="Times New Roman" w:cs="Times New Roman"/>
        </w:rPr>
        <w:t xml:space="preserve">мотреть при заключении договора, </w:t>
      </w:r>
      <w:r w:rsidRPr="001244B3">
        <w:rPr>
          <w:rFonts w:ascii="Times New Roman" w:hAnsi="Times New Roman" w:cs="Times New Roman"/>
        </w:rPr>
        <w:t xml:space="preserve">увеличения стоимости указанных услуг с учетом уровня инфляции, предусмотренного основными характеристиками федерального бюджета на очередной </w:t>
      </w:r>
      <w:r>
        <w:rPr>
          <w:rFonts w:ascii="Times New Roman" w:hAnsi="Times New Roman" w:cs="Times New Roman"/>
        </w:rPr>
        <w:t>финансовый год и плановый период.</w:t>
      </w:r>
      <w:proofErr w:type="gramEnd"/>
    </w:p>
    <w:p w:rsidR="00E41EC3" w:rsidRPr="00E41EC3" w:rsidRDefault="001244B3" w:rsidP="001244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3.3.</w:t>
      </w:r>
      <w:r w:rsidR="006628AE" w:rsidRPr="00A55DE5">
        <w:rPr>
          <w:rFonts w:ascii="Times New Roman" w:hAnsi="Times New Roman" w:cs="Times New Roman"/>
        </w:rPr>
        <w:t xml:space="preserve">Оплата </w:t>
      </w:r>
      <w:r w:rsidR="00141F7B" w:rsidRPr="00A55DE5">
        <w:rPr>
          <w:rFonts w:ascii="Times New Roman" w:hAnsi="Times New Roman" w:cs="Times New Roman"/>
        </w:rPr>
        <w:t xml:space="preserve">образовательных услуг производится </w:t>
      </w:r>
      <w:proofErr w:type="gramStart"/>
      <w:r w:rsidR="00B206D5">
        <w:rPr>
          <w:rFonts w:ascii="Times New Roman" w:hAnsi="Times New Roman" w:cs="Times New Roman"/>
        </w:rPr>
        <w:t>Заказчиком</w:t>
      </w:r>
      <w:proofErr w:type="gramEnd"/>
      <w:r w:rsidR="00B206D5">
        <w:rPr>
          <w:rFonts w:ascii="Times New Roman" w:hAnsi="Times New Roman" w:cs="Times New Roman"/>
        </w:rPr>
        <w:t xml:space="preserve">/Обучающимся </w:t>
      </w:r>
      <w:r w:rsidR="00141F7B" w:rsidRPr="00A55DE5">
        <w:rPr>
          <w:rFonts w:ascii="Times New Roman" w:eastAsia="Times New Roman" w:hAnsi="Times New Roman" w:cs="Times New Roman"/>
        </w:rPr>
        <w:t>по одной из указанных ниже схем</w:t>
      </w:r>
      <w:r w:rsidR="00E41EC3" w:rsidRPr="00E41EC3">
        <w:rPr>
          <w:rFonts w:ascii="Times New Roman" w:eastAsia="Times New Roman" w:hAnsi="Times New Roman" w:cs="Times New Roman"/>
        </w:rPr>
        <w:t xml:space="preserve"> </w:t>
      </w:r>
      <w:r w:rsidR="00E41EC3" w:rsidRPr="00A55DE5">
        <w:rPr>
          <w:rFonts w:ascii="Times New Roman" w:eastAsia="Times New Roman" w:hAnsi="Times New Roman" w:cs="Times New Roman"/>
        </w:rPr>
        <w:t>в размере, установленном на учебный год</w:t>
      </w:r>
      <w:r w:rsidR="00E41EC3">
        <w:rPr>
          <w:rFonts w:ascii="Times New Roman" w:eastAsia="Times New Roman" w:hAnsi="Times New Roman" w:cs="Times New Roman"/>
        </w:rPr>
        <w:t>:</w:t>
      </w:r>
      <w:r w:rsidR="00141F7B" w:rsidRPr="00A55DE5">
        <w:rPr>
          <w:rFonts w:ascii="Times New Roman" w:eastAsia="Times New Roman" w:hAnsi="Times New Roman" w:cs="Times New Roman"/>
        </w:rPr>
        <w:t xml:space="preserve"> </w:t>
      </w:r>
    </w:p>
    <w:p w:rsidR="00141F7B" w:rsidRPr="00A55DE5" w:rsidRDefault="00E41EC3" w:rsidP="00E41EC3">
      <w:pPr>
        <w:pStyle w:val="ConsPlusNonformat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Е</w:t>
      </w:r>
      <w:r w:rsidR="00141F7B" w:rsidRPr="00A55DE5">
        <w:rPr>
          <w:rFonts w:ascii="Times New Roman" w:eastAsia="Times New Roman" w:hAnsi="Times New Roman" w:cs="Times New Roman"/>
          <w:sz w:val="22"/>
          <w:szCs w:val="22"/>
        </w:rPr>
        <w:t>диновременная о</w:t>
      </w:r>
      <w:r>
        <w:rPr>
          <w:rFonts w:ascii="Times New Roman" w:eastAsia="Times New Roman" w:hAnsi="Times New Roman" w:cs="Times New Roman"/>
          <w:sz w:val="22"/>
          <w:szCs w:val="22"/>
        </w:rPr>
        <w:t>плата за весь учебный год:</w:t>
      </w:r>
    </w:p>
    <w:p w:rsidR="00AA16BC" w:rsidRPr="00853B29" w:rsidRDefault="00AA16BC" w:rsidP="00D51CC1">
      <w:pPr>
        <w:pStyle w:val="a7"/>
        <w:tabs>
          <w:tab w:val="left" w:pos="1276"/>
        </w:tabs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>За 1-ый год обучения: до 31 декабря – 100 % от стоимости обучения;</w:t>
      </w:r>
    </w:p>
    <w:p w:rsidR="00AA16BC" w:rsidRPr="00853B29" w:rsidRDefault="00AA16BC" w:rsidP="00D51CC1">
      <w:pPr>
        <w:pStyle w:val="a7"/>
        <w:tabs>
          <w:tab w:val="left" w:pos="1276"/>
        </w:tabs>
        <w:autoSpaceDE w:val="0"/>
        <w:autoSpaceDN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>За последующие года обучения: до 01 сентября – 100 % от стоимости обучения.</w:t>
      </w:r>
    </w:p>
    <w:p w:rsidR="007C09B2" w:rsidRDefault="00AA16BC" w:rsidP="00D51CC1">
      <w:pPr>
        <w:pStyle w:val="a7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 xml:space="preserve">Оплата двумя этапами: </w:t>
      </w:r>
    </w:p>
    <w:p w:rsidR="00AA16BC" w:rsidRDefault="007C09B2" w:rsidP="007C09B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Первый э</w:t>
      </w:r>
      <w:r w:rsidRPr="007C09B2">
        <w:rPr>
          <w:rFonts w:ascii="Times New Roman" w:eastAsia="Times New Roman" w:hAnsi="Times New Roman" w:cs="Times New Roman"/>
          <w:lang w:eastAsia="ru-RU"/>
        </w:rPr>
        <w:t>тап</w:t>
      </w:r>
      <w:r w:rsidR="00AA16BC" w:rsidRPr="007C09B2">
        <w:rPr>
          <w:rFonts w:ascii="Times New Roman" w:eastAsia="Times New Roman" w:hAnsi="Times New Roman" w:cs="Times New Roman"/>
          <w:lang w:eastAsia="ru-RU"/>
        </w:rPr>
        <w:t xml:space="preserve"> – в размере ½ размера платы за очередной учебный год вносится </w:t>
      </w:r>
      <w:r w:rsidR="00923D00" w:rsidRPr="007C09B2">
        <w:rPr>
          <w:rFonts w:ascii="Times New Roman" w:eastAsia="Times New Roman" w:hAnsi="Times New Roman" w:cs="Times New Roman"/>
          <w:lang w:eastAsia="ru-RU"/>
        </w:rPr>
        <w:t xml:space="preserve">за 14 календарных дней </w:t>
      </w:r>
      <w:r w:rsidR="009B7610" w:rsidRPr="007C09B2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AA16BC" w:rsidRPr="007C09B2">
        <w:rPr>
          <w:rFonts w:ascii="Times New Roman" w:eastAsia="Times New Roman" w:hAnsi="Times New Roman" w:cs="Times New Roman"/>
          <w:lang w:eastAsia="ru-RU"/>
        </w:rPr>
        <w:t xml:space="preserve">начала </w:t>
      </w:r>
      <w:r>
        <w:rPr>
          <w:rFonts w:ascii="Times New Roman" w:eastAsia="Times New Roman" w:hAnsi="Times New Roman" w:cs="Times New Roman"/>
          <w:lang w:eastAsia="ru-RU"/>
        </w:rPr>
        <w:t>первой</w:t>
      </w:r>
      <w:r w:rsidR="00AA16BC" w:rsidRPr="007C09B2">
        <w:rPr>
          <w:rFonts w:ascii="Times New Roman" w:eastAsia="Times New Roman" w:hAnsi="Times New Roman" w:cs="Times New Roman"/>
          <w:lang w:eastAsia="ru-RU"/>
        </w:rPr>
        <w:t xml:space="preserve"> (установочной) экзаменационной сессии в соответствующем семестре согласно рабочим учебным планам.</w:t>
      </w:r>
    </w:p>
    <w:p w:rsidR="007C09B2" w:rsidRDefault="007C09B2" w:rsidP="007C09B2">
      <w:pPr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Второй э</w:t>
      </w:r>
      <w:r w:rsidRPr="007C09B2">
        <w:rPr>
          <w:rFonts w:ascii="Times New Roman" w:eastAsia="Times New Roman" w:hAnsi="Times New Roman" w:cs="Times New Roman"/>
          <w:lang w:eastAsia="ru-RU"/>
        </w:rPr>
        <w:t xml:space="preserve">тап – в размере ½ размера платы за очередной учебный год вносится за 14 календарных дней до начала </w:t>
      </w:r>
      <w:r>
        <w:rPr>
          <w:rFonts w:ascii="Times New Roman" w:eastAsia="Times New Roman" w:hAnsi="Times New Roman" w:cs="Times New Roman"/>
          <w:lang w:eastAsia="ru-RU"/>
        </w:rPr>
        <w:t>второй</w:t>
      </w:r>
      <w:r w:rsidRPr="007C09B2">
        <w:rPr>
          <w:rFonts w:ascii="Times New Roman" w:eastAsia="Times New Roman" w:hAnsi="Times New Roman" w:cs="Times New Roman"/>
          <w:lang w:eastAsia="ru-RU"/>
        </w:rPr>
        <w:t xml:space="preserve"> экзаменационной сессии в соответствующем семестре согласно рабочим учебным планам.</w:t>
      </w:r>
    </w:p>
    <w:p w:rsidR="00141F7B" w:rsidRPr="00853B29" w:rsidRDefault="00141F7B" w:rsidP="00D51CC1">
      <w:pPr>
        <w:pStyle w:val="a7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 xml:space="preserve">Заказчик вправе самостоятельно выбрать одну из перечисленных схем оплаты обучения и обязуется применять ее в течение всего учебного года. </w:t>
      </w:r>
    </w:p>
    <w:p w:rsidR="00141F7B" w:rsidRPr="00853B29" w:rsidRDefault="00141F7B" w:rsidP="00D51CC1">
      <w:pPr>
        <w:pStyle w:val="a7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 xml:space="preserve">Оплата за обучение производится в безналичном порядке на расчетный счет </w:t>
      </w:r>
      <w:r w:rsidRPr="00853B29">
        <w:rPr>
          <w:rFonts w:ascii="Times New Roman" w:eastAsia="Times New Roman" w:hAnsi="Times New Roman" w:cs="Times New Roman"/>
          <w:bCs/>
          <w:lang w:eastAsia="ru-RU"/>
        </w:rPr>
        <w:t xml:space="preserve">Исполнителя, указанный в </w:t>
      </w:r>
      <w:hyperlink w:anchor="Par166" w:history="1">
        <w:r w:rsidRPr="00853B29">
          <w:rPr>
            <w:rFonts w:ascii="Times New Roman" w:hAnsi="Times New Roman" w:cs="Times New Roman"/>
          </w:rPr>
          <w:t>разделе VIII</w:t>
        </w:r>
      </w:hyperlink>
      <w:r w:rsidRPr="00853B29">
        <w:rPr>
          <w:rFonts w:ascii="Times New Roman" w:hAnsi="Times New Roman" w:cs="Times New Roman"/>
        </w:rPr>
        <w:t xml:space="preserve"> настоящего Договора</w:t>
      </w:r>
      <w:r w:rsidRPr="00853B29">
        <w:rPr>
          <w:rFonts w:ascii="Times New Roman" w:eastAsia="Times New Roman" w:hAnsi="Times New Roman" w:cs="Times New Roman"/>
          <w:bCs/>
          <w:lang w:eastAsia="ru-RU"/>
        </w:rPr>
        <w:t>.</w:t>
      </w:r>
      <w:r w:rsidRPr="00853B2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41F7B" w:rsidRPr="00853B29" w:rsidRDefault="00141F7B" w:rsidP="00D51CC1">
      <w:pPr>
        <w:pStyle w:val="a7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853B29">
        <w:rPr>
          <w:rFonts w:ascii="Times New Roman" w:eastAsia="Times New Roman" w:hAnsi="Times New Roman" w:cs="Times New Roman"/>
          <w:lang w:eastAsia="ru-RU"/>
        </w:rPr>
        <w:t xml:space="preserve">Обязательства по оплате образовательных услуг считаются исполненными </w:t>
      </w:r>
      <w:proofErr w:type="gramStart"/>
      <w:r w:rsidRPr="00853B29">
        <w:rPr>
          <w:rFonts w:ascii="Times New Roman" w:eastAsia="Times New Roman" w:hAnsi="Times New Roman" w:cs="Times New Roman"/>
          <w:lang w:eastAsia="ru-RU"/>
        </w:rPr>
        <w:t>с даты поступления</w:t>
      </w:r>
      <w:proofErr w:type="gramEnd"/>
      <w:r w:rsidRPr="00853B29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B500AA">
        <w:rPr>
          <w:rFonts w:ascii="Times New Roman" w:eastAsia="Times New Roman" w:hAnsi="Times New Roman" w:cs="Times New Roman"/>
          <w:lang w:eastAsia="ru-RU"/>
        </w:rPr>
        <w:t>на</w:t>
      </w:r>
      <w:r w:rsidR="00B500AA" w:rsidRPr="00857D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500AA">
        <w:rPr>
          <w:rFonts w:ascii="Times New Roman" w:eastAsia="Times New Roman" w:hAnsi="Times New Roman" w:cs="Times New Roman"/>
          <w:lang w:eastAsia="ru-RU"/>
        </w:rPr>
        <w:t xml:space="preserve">счет </w:t>
      </w:r>
      <w:r w:rsidR="00B500AA" w:rsidRPr="00C372D8">
        <w:rPr>
          <w:rFonts w:ascii="Times New Roman" w:eastAsia="Times New Roman" w:hAnsi="Times New Roman" w:cs="Times New Roman"/>
          <w:bCs/>
          <w:lang w:eastAsia="ru-RU"/>
        </w:rPr>
        <w:t>Исполнителя</w:t>
      </w:r>
      <w:r w:rsidRPr="00853B29">
        <w:rPr>
          <w:rFonts w:ascii="Times New Roman" w:eastAsia="Times New Roman" w:hAnsi="Times New Roman" w:cs="Times New Roman"/>
          <w:lang w:eastAsia="ru-RU"/>
        </w:rPr>
        <w:t>.</w:t>
      </w:r>
    </w:p>
    <w:p w:rsidR="00B3275E" w:rsidRPr="00853B29" w:rsidRDefault="00141F7B" w:rsidP="00D51CC1">
      <w:pPr>
        <w:pStyle w:val="a7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853B29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За несвоевременную оплату образовательных услуг Заказчик уплачивает техникуму </w:t>
      </w:r>
      <w:r w:rsidR="00805CA8" w:rsidRPr="00853B29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неустойку в размере </w:t>
      </w:r>
      <w:r w:rsidRPr="00853B29">
        <w:rPr>
          <w:rFonts w:ascii="Times New Roman" w:eastAsia="Lucida Sans Unicode" w:hAnsi="Times New Roman" w:cs="Times New Roman"/>
          <w:kern w:val="1"/>
          <w:lang w:eastAsia="hi-IN" w:bidi="hi-IN"/>
        </w:rPr>
        <w:t>0,1% от суммы оплаты за каждый календарный день просрочки</w:t>
      </w:r>
      <w:r w:rsidR="00B500AA">
        <w:rPr>
          <w:rFonts w:ascii="Times New Roman" w:eastAsia="Lucida Sans Unicode" w:hAnsi="Times New Roman" w:cs="Times New Roman"/>
          <w:kern w:val="1"/>
          <w:lang w:eastAsia="hi-IN" w:bidi="hi-IN"/>
        </w:rPr>
        <w:t>, заканчивая датой предшествующей дате поступления денежных средств на счет Исполнителя</w:t>
      </w:r>
      <w:r w:rsidRPr="00853B29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</w:p>
    <w:p w:rsidR="00B3275E" w:rsidRPr="00853B29" w:rsidRDefault="00B3275E" w:rsidP="00D51CC1">
      <w:pPr>
        <w:pStyle w:val="a7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proofErr w:type="gramStart"/>
      <w:r w:rsidRPr="00853B29">
        <w:rPr>
          <w:rFonts w:ascii="Times New Roman" w:hAnsi="Times New Roman" w:cs="Times New Roman"/>
        </w:rPr>
        <w:t xml:space="preserve">При заключении настоящего Договора Стороны исходят из того, что образовательные услуги, указанные в пункте 1.1. настоящего Договора, считаются оказанными вне зависимости от фактического посещения Обучающимся лекционных, практических и иных занятий, форм контроля, а также от результата прохождения Обучающимся </w:t>
      </w:r>
      <w:r w:rsidR="00FE230F" w:rsidRPr="00853B29">
        <w:rPr>
          <w:rFonts w:ascii="Times New Roman" w:hAnsi="Times New Roman" w:cs="Times New Roman"/>
        </w:rPr>
        <w:t>форм контроля</w:t>
      </w:r>
      <w:r w:rsidR="00FE230F">
        <w:rPr>
          <w:rFonts w:ascii="Times New Roman" w:hAnsi="Times New Roman" w:cs="Times New Roman"/>
        </w:rPr>
        <w:t>,</w:t>
      </w:r>
      <w:r w:rsidR="00FE230F" w:rsidRPr="00853B29">
        <w:rPr>
          <w:rFonts w:ascii="Times New Roman" w:hAnsi="Times New Roman" w:cs="Times New Roman"/>
        </w:rPr>
        <w:t xml:space="preserve"> </w:t>
      </w:r>
      <w:r w:rsidRPr="00853B29">
        <w:rPr>
          <w:rFonts w:ascii="Times New Roman" w:hAnsi="Times New Roman" w:cs="Times New Roman"/>
        </w:rPr>
        <w:t>установленных Исполнителем в соответствии с законодательством Российской Федерации</w:t>
      </w:r>
      <w:r w:rsidR="00B500AA">
        <w:rPr>
          <w:rFonts w:ascii="Times New Roman" w:hAnsi="Times New Roman" w:cs="Times New Roman"/>
        </w:rPr>
        <w:t xml:space="preserve"> (</w:t>
      </w:r>
      <w:r w:rsidR="00FE230F">
        <w:rPr>
          <w:rFonts w:ascii="Times New Roman" w:hAnsi="Times New Roman" w:cs="Times New Roman"/>
        </w:rPr>
        <w:t>до расторжения настоящего договора одной из сторон)</w:t>
      </w:r>
      <w:r w:rsidRPr="00853B29">
        <w:rPr>
          <w:rFonts w:ascii="Times New Roman" w:hAnsi="Times New Roman" w:cs="Times New Roman"/>
        </w:rPr>
        <w:t>.</w:t>
      </w:r>
      <w:proofErr w:type="gramEnd"/>
    </w:p>
    <w:p w:rsidR="001244B3" w:rsidRPr="001244B3" w:rsidRDefault="001244B3" w:rsidP="001244B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 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 xml:space="preserve"> 3.7. 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 xml:space="preserve"> Обязанность Заказчика по оплате образовательных услуг приостанавливается в случае оформления Обучающимся академического отпуска, отпуска по беременности и родам или отпуска по уходу за ребенком.</w:t>
      </w:r>
    </w:p>
    <w:p w:rsidR="001244B3" w:rsidRDefault="001244B3" w:rsidP="001244B3">
      <w:pPr>
        <w:tabs>
          <w:tab w:val="left" w:pos="567"/>
          <w:tab w:val="left" w:pos="1134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244B3">
        <w:rPr>
          <w:rFonts w:ascii="Times New Roman" w:hAnsi="Times New Roman" w:cs="Times New Roman"/>
        </w:rPr>
        <w:t xml:space="preserve">3.8. </w:t>
      </w:r>
      <w:r w:rsidRPr="001244B3">
        <w:rPr>
          <w:rFonts w:ascii="Times New Roman" w:hAnsi="Times New Roman" w:cs="Times New Roman"/>
        </w:rPr>
        <w:t>Обязанность по оплате образовательных услуг прекращается с момента, указанного в приказе об отчислении Обучающегося.</w:t>
      </w:r>
    </w:p>
    <w:p w:rsidR="001244B3" w:rsidRPr="001244B3" w:rsidRDefault="001244B3" w:rsidP="001244B3">
      <w:pPr>
        <w:tabs>
          <w:tab w:val="left" w:pos="567"/>
          <w:tab w:val="left" w:pos="1134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244B3">
        <w:rPr>
          <w:rFonts w:ascii="Times New Roman" w:hAnsi="Times New Roman" w:cs="Times New Roman"/>
        </w:rPr>
        <w:t xml:space="preserve">3.9. </w:t>
      </w:r>
      <w:r w:rsidRPr="001244B3">
        <w:rPr>
          <w:rFonts w:ascii="Times New Roman" w:hAnsi="Times New Roman" w:cs="Times New Roman"/>
        </w:rPr>
        <w:t>Для целей настоящего Договора началом учебного года признается «____» ____________ 20___, окончанием – «_____»_________________20____.</w:t>
      </w:r>
    </w:p>
    <w:p w:rsidR="001244B3" w:rsidRPr="001244B3" w:rsidRDefault="001244B3" w:rsidP="001244B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>3.10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 xml:space="preserve"> Стоимость услуг, составляющих предмет настоящего Договора, не облагается налогом на добавленную стоимость (НДС) на основании подпункта 14 пункта 2 статьи 149 Налогового кодекса Российской Федерации.</w:t>
      </w:r>
    </w:p>
    <w:p w:rsidR="001244B3" w:rsidRDefault="001244B3" w:rsidP="001244B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 xml:space="preserve">3.11. </w:t>
      </w:r>
      <w:r w:rsidRPr="001244B3">
        <w:rPr>
          <w:rFonts w:eastAsiaTheme="minorHAnsi"/>
          <w:color w:val="auto"/>
          <w:sz w:val="22"/>
          <w:szCs w:val="22"/>
          <w:lang w:eastAsia="en-US"/>
        </w:rPr>
        <w:t>Составление акта об оказании услуг не требуется. По письменному обращению Заказчика Исполнитель составляет акт об оказании услуг и направляет его Заказчику в течение 10 (десяти) рабочих дней со дня получения Исполнителем соответствующего обращения.</w:t>
      </w:r>
    </w:p>
    <w:p w:rsidR="001244B3" w:rsidRPr="001244B3" w:rsidRDefault="001244B3" w:rsidP="001244B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3.12. </w:t>
      </w:r>
      <w:proofErr w:type="gramStart"/>
      <w:r w:rsidRPr="001244B3">
        <w:rPr>
          <w:rFonts w:eastAsiaTheme="minorHAnsi"/>
          <w:color w:val="auto"/>
          <w:sz w:val="22"/>
          <w:szCs w:val="22"/>
          <w:lang w:eastAsia="en-US"/>
        </w:rPr>
        <w:t>Отказ Заказчика (Обучающегося) от получения услуг (в том числе путем непосещения лекционных, практических и иных занятий (форм контроля)) не прекращает обязательств Заказчика по оплате услуг, за исключением случая, когда возможность такого отказа предусмотрена законодательством Российской Федерации и отказ Заказчика (Обучающегося) от получения услуг направлен Исполнителю в виде письменного заявления в установленном порядке.</w:t>
      </w:r>
      <w:proofErr w:type="gramEnd"/>
    </w:p>
    <w:p w:rsidR="00D815A3" w:rsidRPr="00D815A3" w:rsidRDefault="00D815A3" w:rsidP="00D815A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3.13</w:t>
      </w:r>
      <w:proofErr w:type="gramStart"/>
      <w:r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>П</w:t>
      </w:r>
      <w:proofErr w:type="gramEnd"/>
      <w:r w:rsidRPr="00D815A3">
        <w:rPr>
          <w:rFonts w:eastAsiaTheme="minorHAnsi"/>
          <w:color w:val="auto"/>
          <w:sz w:val="22"/>
          <w:szCs w:val="22"/>
          <w:lang w:eastAsia="en-US"/>
        </w:rPr>
        <w:t>ри наличии спора факт оказания услуг определяется на основании любых данных и документов, позволяющих установить исполнение Исполнителем обязательств, составляющих предмет настоящего Договора, в отношении Обучающегося, Заказчика.</w:t>
      </w:r>
    </w:p>
    <w:p w:rsidR="00D815A3" w:rsidRPr="00D815A3" w:rsidRDefault="00D815A3" w:rsidP="00D815A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>3.14</w:t>
      </w:r>
      <w:proofErr w:type="gramStart"/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П</w:t>
      </w:r>
      <w:proofErr w:type="gramEnd"/>
      <w:r w:rsidRPr="00D815A3">
        <w:rPr>
          <w:rFonts w:eastAsiaTheme="minorHAnsi"/>
          <w:color w:val="auto"/>
          <w:sz w:val="22"/>
          <w:szCs w:val="22"/>
          <w:lang w:eastAsia="en-US"/>
        </w:rPr>
        <w:t>ри досрочном расторжении Договора возврат денежных средств осуществляется по письменному заявлению Заказчика в течение одного месяца с даты предоставления заявления. Расчеты производятся в безналичной форме. Заявление принимается вместе с приложением реквизитов банковского счета от лица, оплатившего услуги по настоящему Договору.</w:t>
      </w:r>
    </w:p>
    <w:p w:rsidR="00D815A3" w:rsidRPr="00D815A3" w:rsidRDefault="00D815A3" w:rsidP="00D815A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>3.15</w:t>
      </w:r>
      <w:proofErr w:type="gramStart"/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В</w:t>
      </w:r>
      <w:proofErr w:type="gramEnd"/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случае расторжения настоящего Договора по основанию, предусмотренному п. 4.3., возврат оплаченных Заказчиком денежных средств осуществляется за вычетом фактически понесённых Исполнителем расходов.</w:t>
      </w:r>
    </w:p>
    <w:p w:rsidR="00D815A3" w:rsidRPr="00D815A3" w:rsidRDefault="00D815A3" w:rsidP="00D815A3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D815A3">
        <w:rPr>
          <w:rFonts w:eastAsiaTheme="minorHAnsi"/>
          <w:color w:val="auto"/>
          <w:sz w:val="22"/>
          <w:szCs w:val="22"/>
          <w:lang w:eastAsia="en-US"/>
        </w:rPr>
        <w:t>Определение величины подлежащих возврату денежных средств за вычетом суммы соразмерной оказанным услугам, осуществляется на дату отчисления Обучающегося, указанную в приказе об отчислении.</w:t>
      </w:r>
    </w:p>
    <w:p w:rsidR="00D815A3" w:rsidRPr="00D815A3" w:rsidRDefault="00D815A3" w:rsidP="00D815A3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D815A3">
        <w:rPr>
          <w:rFonts w:eastAsiaTheme="minorHAnsi"/>
          <w:color w:val="auto"/>
          <w:sz w:val="22"/>
          <w:szCs w:val="22"/>
          <w:lang w:eastAsia="en-US"/>
        </w:rPr>
        <w:t>В случае отчисления Обучающегося по причин</w:t>
      </w:r>
      <w:r>
        <w:rPr>
          <w:rFonts w:eastAsiaTheme="minorHAnsi"/>
          <w:color w:val="auto"/>
          <w:sz w:val="22"/>
          <w:szCs w:val="22"/>
          <w:lang w:eastAsia="en-US"/>
        </w:rPr>
        <w:t>ам, указанным в п. 4.4.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настоящего Договора, Исполнитель производит возврат оставшихся денежных средств за вычетом суммы, соразмерной оказанным услугам. Расчёт удержанной суммы исчисляется в долевом соотношении исходя из 1/10 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lastRenderedPageBreak/>
        <w:t>стоимости образовательных услуг за текущий учебный год за каждый месяц оказанных услуг, по дату отчисления.</w:t>
      </w:r>
    </w:p>
    <w:p w:rsidR="00D815A3" w:rsidRPr="00D815A3" w:rsidRDefault="00D815A3" w:rsidP="00D815A3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3.16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. Стоимость </w:t>
      </w:r>
      <w:proofErr w:type="gramStart"/>
      <w:r w:rsidRPr="00D815A3">
        <w:rPr>
          <w:rFonts w:eastAsiaTheme="minorHAnsi"/>
          <w:color w:val="auto"/>
          <w:sz w:val="22"/>
          <w:szCs w:val="22"/>
          <w:lang w:eastAsia="en-US"/>
        </w:rPr>
        <w:t>обучения по Договору</w:t>
      </w:r>
      <w:proofErr w:type="gramEnd"/>
      <w:r w:rsidRPr="00D815A3">
        <w:rPr>
          <w:rFonts w:eastAsiaTheme="minorHAnsi"/>
          <w:color w:val="auto"/>
          <w:sz w:val="22"/>
          <w:szCs w:val="22"/>
          <w:lang w:eastAsia="en-US"/>
        </w:rPr>
        <w:t xml:space="preserve"> не включает возможные затраты Заказчика на почтовые услуги, а также проценты банка, взимаемые с Заказчика за перечисление денежных сумм на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:rsidR="00D815A3" w:rsidRPr="00D815A3" w:rsidRDefault="00D815A3" w:rsidP="00D815A3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>3.17</w:t>
      </w:r>
      <w:r w:rsidRPr="00D815A3">
        <w:rPr>
          <w:rFonts w:eastAsiaTheme="minorHAnsi"/>
          <w:color w:val="auto"/>
          <w:sz w:val="22"/>
          <w:szCs w:val="22"/>
          <w:lang w:eastAsia="en-US"/>
        </w:rPr>
        <w:t>. Сроки внесения оплаты, предусмотренные настоящим разделом, могут быть изменены по соглашению сторон, путем заключения дополнительного соглашения о рассрочке оплаты образовательных услуг по письменному заявлению Заказчика.</w:t>
      </w:r>
    </w:p>
    <w:p w:rsidR="001244B3" w:rsidRPr="001244B3" w:rsidRDefault="001244B3" w:rsidP="001244B3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EE5B37" w:rsidRPr="00A55DE5" w:rsidRDefault="00EE5B37" w:rsidP="0014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4" w:name="Par128"/>
      <w:bookmarkEnd w:id="4"/>
      <w:r w:rsidRPr="002B7345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D815A3" w:rsidRPr="00D815A3" w:rsidRDefault="006628AE" w:rsidP="00D815A3">
      <w:pPr>
        <w:pStyle w:val="Default"/>
        <w:ind w:firstLine="709"/>
        <w:jc w:val="both"/>
      </w:pPr>
      <w:r w:rsidRPr="00A55DE5">
        <w:t>4.1. Условия, на которых заключен настоящий Договор, могут быть изменены по соглашению Сторон или в соответствии с законод</w:t>
      </w:r>
      <w:r w:rsidR="00D815A3">
        <w:t>ательством Российской Федерации,</w:t>
      </w:r>
      <w:r w:rsidR="00D815A3" w:rsidRPr="00D815A3">
        <w:rPr>
          <w:sz w:val="20"/>
          <w:szCs w:val="20"/>
        </w:rPr>
        <w:t xml:space="preserve"> </w:t>
      </w:r>
      <w:r w:rsidR="00D815A3" w:rsidRPr="00D815A3">
        <w:t xml:space="preserve">которое оформляется Сторонами в виде дополнительного соглашения и является неотъемлемым приложением к настоящему Договору. </w:t>
      </w:r>
    </w:p>
    <w:p w:rsidR="006628AE" w:rsidRPr="00A55DE5" w:rsidRDefault="00D815A3" w:rsidP="00D81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628AE" w:rsidRPr="00A55DE5">
        <w:rPr>
          <w:rFonts w:ascii="Times New Roman" w:hAnsi="Times New Roman" w:cs="Times New Roman"/>
        </w:rPr>
        <w:t xml:space="preserve">4.2. Настоящий </w:t>
      </w:r>
      <w:proofErr w:type="gramStart"/>
      <w:r w:rsidR="006628AE" w:rsidRPr="00A55DE5">
        <w:rPr>
          <w:rFonts w:ascii="Times New Roman" w:hAnsi="Times New Roman" w:cs="Times New Roman"/>
        </w:rPr>
        <w:t>Договор</w:t>
      </w:r>
      <w:proofErr w:type="gramEnd"/>
      <w:r w:rsidR="006628AE" w:rsidRPr="00A55DE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6628AE" w:rsidRPr="00A55DE5" w:rsidRDefault="00D815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28AE" w:rsidRPr="00A55DE5">
        <w:rPr>
          <w:rFonts w:ascii="Times New Roman" w:hAnsi="Times New Roman" w:cs="Times New Roman"/>
        </w:rPr>
        <w:t xml:space="preserve">4.3. Настоящий </w:t>
      </w:r>
      <w:proofErr w:type="gramStart"/>
      <w:r w:rsidR="006628AE" w:rsidRPr="00A55DE5">
        <w:rPr>
          <w:rFonts w:ascii="Times New Roman" w:hAnsi="Times New Roman" w:cs="Times New Roman"/>
        </w:rPr>
        <w:t>Договор</w:t>
      </w:r>
      <w:proofErr w:type="gramEnd"/>
      <w:r w:rsidR="006628AE" w:rsidRPr="00A55DE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2" w:history="1">
        <w:r w:rsidR="006628AE" w:rsidRPr="00A55DE5">
          <w:rPr>
            <w:rFonts w:ascii="Times New Roman" w:hAnsi="Times New Roman" w:cs="Times New Roman"/>
          </w:rPr>
          <w:t>пунктом 21</w:t>
        </w:r>
      </w:hyperlink>
      <w:r w:rsidR="006628AE" w:rsidRPr="00A55DE5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6628AE" w:rsidRPr="00A55DE5" w:rsidRDefault="00D815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28AE" w:rsidRPr="00A55DE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6628AE" w:rsidRPr="007A6575" w:rsidRDefault="006628AE" w:rsidP="007A6575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6575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628AE" w:rsidRPr="007A6575" w:rsidRDefault="006628AE" w:rsidP="007A6575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7A6575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6628AE" w:rsidRPr="007A6575" w:rsidRDefault="006628AE" w:rsidP="007A6575">
      <w:pPr>
        <w:pStyle w:val="a7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A6575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6628AE" w:rsidRDefault="00662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 xml:space="preserve">4.6. </w:t>
      </w:r>
      <w:r w:rsidR="009D6373" w:rsidRPr="00A55DE5">
        <w:rPr>
          <w:rFonts w:ascii="Times New Roman" w:hAnsi="Times New Roman" w:cs="Times New Roman"/>
        </w:rPr>
        <w:t xml:space="preserve">Заказчик и (или) </w:t>
      </w:r>
      <w:r w:rsidRPr="00A55DE5">
        <w:rPr>
          <w:rFonts w:ascii="Times New Roman" w:hAnsi="Times New Roman" w:cs="Times New Roman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EE5B37" w:rsidRPr="00A55DE5" w:rsidRDefault="00EE5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5" w:name="Par140"/>
      <w:bookmarkEnd w:id="5"/>
      <w:r w:rsidRPr="002B7345">
        <w:rPr>
          <w:rFonts w:ascii="Times New Roman" w:hAnsi="Times New Roman" w:cs="Times New Roman"/>
          <w:b/>
        </w:rPr>
        <w:t xml:space="preserve">V. Ответственность </w:t>
      </w:r>
      <w:r w:rsidR="005A3F38">
        <w:rPr>
          <w:rFonts w:ascii="Times New Roman" w:hAnsi="Times New Roman" w:cs="Times New Roman"/>
          <w:b/>
        </w:rPr>
        <w:t>Сторон</w:t>
      </w:r>
    </w:p>
    <w:p w:rsidR="006628AE" w:rsidRDefault="006628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5DE5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3F38" w:rsidRDefault="005A3F38" w:rsidP="005A3F38">
      <w:pPr>
        <w:pStyle w:val="ConsPlusNormal"/>
        <w:jc w:val="both"/>
      </w:pPr>
      <w:r>
        <w:t xml:space="preserve">          </w:t>
      </w:r>
      <w:r>
        <w:t xml:space="preserve">5.2. </w:t>
      </w:r>
      <w:proofErr w:type="gramStart"/>
      <w:r>
        <w:t>Обучающийся, не посещающий учебные занятия, не выполняющий задания Исполнителя, и не представивший заявление о предоставлении академического отпуска или об отчислении, считается Обучающимся и получающим образовательные услуги за соответствующий период своего отсутствия.</w:t>
      </w:r>
      <w:proofErr w:type="gramEnd"/>
      <w:r>
        <w:t xml:space="preserve"> Возврат денежных средств за период отсутствия Обучающегося, не заявившего об академическом отпуске или отказе от обучения в </w:t>
      </w:r>
      <w:proofErr w:type="gramStart"/>
      <w:r>
        <w:t>порядке</w:t>
      </w:r>
      <w:proofErr w:type="gramEnd"/>
      <w:r>
        <w:t xml:space="preserve"> предусмотренном Договором, не производится. При наличии финансовой задолженности у </w:t>
      </w:r>
      <w:proofErr w:type="gramStart"/>
      <w:r>
        <w:t>Обучающегося</w:t>
      </w:r>
      <w:proofErr w:type="gramEnd"/>
      <w:r>
        <w:t xml:space="preserve"> за указанный в настоящем пункте период, Заказчик обязан оплатить её Исполнителю.</w:t>
      </w:r>
    </w:p>
    <w:p w:rsidR="005A3F38" w:rsidRPr="005A3F38" w:rsidRDefault="005A3F38" w:rsidP="005A3F38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 </w:t>
      </w:r>
      <w:r w:rsidRPr="005A3F38">
        <w:rPr>
          <w:rFonts w:eastAsiaTheme="minorHAnsi"/>
          <w:color w:val="auto"/>
          <w:sz w:val="22"/>
          <w:szCs w:val="22"/>
          <w:lang w:eastAsia="en-US"/>
        </w:rPr>
        <w:t>5.3. За нарушение сроков оплаты услуг, установленных настоящим Договором, Заказчик уплачивает Исполнителю пени в размере 0,01% от суммы задолженности за каждый день просрочки.</w:t>
      </w:r>
    </w:p>
    <w:p w:rsidR="006628AE" w:rsidRPr="00A55DE5" w:rsidRDefault="005A3F38" w:rsidP="005A3F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5.4</w:t>
      </w:r>
      <w:r w:rsidR="006628AE" w:rsidRPr="00A55DE5">
        <w:rPr>
          <w:rFonts w:ascii="Times New Roman" w:hAnsi="Times New Roman" w:cs="Times New Roman"/>
        </w:rPr>
        <w:t>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6628AE" w:rsidRPr="00A55DE5">
        <w:rPr>
          <w:rFonts w:ascii="Times New Roman" w:hAnsi="Times New Roman" w:cs="Times New Roman"/>
        </w:rPr>
        <w:t>.1. Безвозмездног</w:t>
      </w:r>
      <w:r w:rsidR="00990B05">
        <w:rPr>
          <w:rFonts w:ascii="Times New Roman" w:hAnsi="Times New Roman" w:cs="Times New Roman"/>
        </w:rPr>
        <w:t>о оказания образовательных услуг</w:t>
      </w:r>
      <w:r w:rsidR="006628AE" w:rsidRPr="00A55DE5">
        <w:rPr>
          <w:rFonts w:ascii="Times New Roman" w:hAnsi="Times New Roman" w:cs="Times New Roman"/>
        </w:rPr>
        <w:t>.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6628AE" w:rsidRPr="00A55DE5">
        <w:rPr>
          <w:rFonts w:ascii="Times New Roman" w:hAnsi="Times New Roman" w:cs="Times New Roman"/>
        </w:rPr>
        <w:t>.2. Соразмерног</w:t>
      </w:r>
      <w:r w:rsidR="00990B05">
        <w:rPr>
          <w:rFonts w:ascii="Times New Roman" w:hAnsi="Times New Roman" w:cs="Times New Roman"/>
        </w:rPr>
        <w:t>о уменьшения стоимости оказанных образовательных услуг</w:t>
      </w:r>
      <w:r w:rsidR="006628AE" w:rsidRPr="00A55DE5">
        <w:rPr>
          <w:rFonts w:ascii="Times New Roman" w:hAnsi="Times New Roman" w:cs="Times New Roman"/>
        </w:rPr>
        <w:t>.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6628AE" w:rsidRPr="00A55DE5">
        <w:rPr>
          <w:rFonts w:ascii="Times New Roman" w:hAnsi="Times New Roman" w:cs="Times New Roman"/>
        </w:rPr>
        <w:t xml:space="preserve">.3. Возмещения понесенных им расходов по </w:t>
      </w:r>
      <w:r w:rsidR="00990B05">
        <w:rPr>
          <w:rFonts w:ascii="Times New Roman" w:hAnsi="Times New Roman" w:cs="Times New Roman"/>
        </w:rPr>
        <w:t>устранению недостатков оказанных образовательных услуг</w:t>
      </w:r>
      <w:r w:rsidR="006628AE" w:rsidRPr="00A55DE5">
        <w:rPr>
          <w:rFonts w:ascii="Times New Roman" w:hAnsi="Times New Roman" w:cs="Times New Roman"/>
        </w:rPr>
        <w:t xml:space="preserve"> св</w:t>
      </w:r>
      <w:r w:rsidR="00990B05">
        <w:rPr>
          <w:rFonts w:ascii="Times New Roman" w:hAnsi="Times New Roman" w:cs="Times New Roman"/>
        </w:rPr>
        <w:t>оими силами или третьими лицами в полном объеме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5.5</w:t>
      </w:r>
      <w:r w:rsidR="006628AE" w:rsidRPr="00A55DE5">
        <w:rPr>
          <w:rFonts w:ascii="Times New Roman" w:hAnsi="Times New Roman" w:cs="Times New Roman"/>
        </w:rPr>
        <w:t xml:space="preserve">. Заказчик вправе отказаться от исполнения Договора и потребовать полного возмещения убытков, если в </w:t>
      </w:r>
      <w:r w:rsidR="009D6373" w:rsidRPr="00A55DE5">
        <w:rPr>
          <w:rFonts w:ascii="Times New Roman" w:hAnsi="Times New Roman" w:cs="Times New Roman"/>
        </w:rPr>
        <w:t>течение 1 (одного) года</w:t>
      </w:r>
      <w:r w:rsidR="006628AE" w:rsidRPr="00A55DE5">
        <w:rPr>
          <w:rFonts w:ascii="Times New Roman" w:hAnsi="Times New Roman" w:cs="Times New Roman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6628AE" w:rsidRPr="00A55DE5">
        <w:rPr>
          <w:rFonts w:ascii="Times New Roman" w:hAnsi="Times New Roman" w:cs="Times New Roman"/>
        </w:rPr>
        <w:t xml:space="preserve">. Если Исполнитель нарушил сроки оказания </w:t>
      </w:r>
      <w:r w:rsidR="00990B05">
        <w:rPr>
          <w:rFonts w:ascii="Times New Roman" w:hAnsi="Times New Roman" w:cs="Times New Roman"/>
        </w:rPr>
        <w:t>платных образовательных услуг</w:t>
      </w:r>
      <w:r w:rsidR="006628AE" w:rsidRPr="00A55DE5">
        <w:rPr>
          <w:rFonts w:ascii="Times New Roman" w:hAnsi="Times New Roman" w:cs="Times New Roman"/>
        </w:rPr>
        <w:t xml:space="preserve"> (сроки начала и (или) ок</w:t>
      </w:r>
      <w:r w:rsidR="00990B05">
        <w:rPr>
          <w:rFonts w:ascii="Times New Roman" w:hAnsi="Times New Roman" w:cs="Times New Roman"/>
        </w:rPr>
        <w:t>ончания оказания образовательных услуг</w:t>
      </w:r>
      <w:r w:rsidR="006628AE" w:rsidRPr="00A55DE5">
        <w:rPr>
          <w:rFonts w:ascii="Times New Roman" w:hAnsi="Times New Roman" w:cs="Times New Roman"/>
        </w:rPr>
        <w:t xml:space="preserve"> и (или) промежуточные сроки оказания</w:t>
      </w:r>
      <w:r w:rsidR="00990B05">
        <w:rPr>
          <w:rFonts w:ascii="Times New Roman" w:hAnsi="Times New Roman" w:cs="Times New Roman"/>
        </w:rPr>
        <w:t xml:space="preserve"> платных образовательных услуг</w:t>
      </w:r>
      <w:r w:rsidR="006628AE" w:rsidRPr="00A55DE5">
        <w:rPr>
          <w:rFonts w:ascii="Times New Roman" w:hAnsi="Times New Roman" w:cs="Times New Roman"/>
        </w:rPr>
        <w:t xml:space="preserve">) либо если во время оказания </w:t>
      </w:r>
      <w:r w:rsidR="00990B05">
        <w:rPr>
          <w:rFonts w:ascii="Times New Roman" w:hAnsi="Times New Roman" w:cs="Times New Roman"/>
        </w:rPr>
        <w:t>платных образовательных услуг</w:t>
      </w:r>
      <w:r w:rsidR="006628AE" w:rsidRPr="00A55DE5">
        <w:rPr>
          <w:rFonts w:ascii="Times New Roman" w:hAnsi="Times New Roman" w:cs="Times New Roman"/>
        </w:rPr>
        <w:t xml:space="preserve"> стало очевидным, что она не будет оказана в срок, Заказчик вправе по своему выбору: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6628AE" w:rsidRPr="00A55DE5">
        <w:rPr>
          <w:rFonts w:ascii="Times New Roman" w:hAnsi="Times New Roman" w:cs="Times New Roman"/>
        </w:rPr>
        <w:t>.1. Назначить Исполнителю новый срок, в течение которого Исполнитель должен приступить к оказанию</w:t>
      </w:r>
      <w:r w:rsidR="00990B05">
        <w:rPr>
          <w:rFonts w:ascii="Times New Roman" w:hAnsi="Times New Roman" w:cs="Times New Roman"/>
        </w:rPr>
        <w:t xml:space="preserve"> платных образовательных услуг</w:t>
      </w:r>
      <w:r w:rsidR="006628AE" w:rsidRPr="00A55DE5">
        <w:rPr>
          <w:rFonts w:ascii="Times New Roman" w:hAnsi="Times New Roman" w:cs="Times New Roman"/>
        </w:rPr>
        <w:t xml:space="preserve"> и (или) закончить оказание образовательной услуги;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6628AE" w:rsidRPr="00A55DE5">
        <w:rPr>
          <w:rFonts w:ascii="Times New Roman" w:hAnsi="Times New Roman" w:cs="Times New Roman"/>
        </w:rPr>
        <w:t>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628AE" w:rsidRPr="00A55DE5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6628AE" w:rsidRPr="00A55DE5">
        <w:rPr>
          <w:rFonts w:ascii="Times New Roman" w:hAnsi="Times New Roman" w:cs="Times New Roman"/>
        </w:rPr>
        <w:t>.3. Потребовать уменьшения стоимости</w:t>
      </w:r>
      <w:r w:rsidR="00990B05">
        <w:rPr>
          <w:rFonts w:ascii="Times New Roman" w:hAnsi="Times New Roman" w:cs="Times New Roman"/>
        </w:rPr>
        <w:t xml:space="preserve"> платных образовательных услуг</w:t>
      </w:r>
      <w:r w:rsidR="006628AE" w:rsidRPr="00A55DE5">
        <w:rPr>
          <w:rFonts w:ascii="Times New Roman" w:hAnsi="Times New Roman" w:cs="Times New Roman"/>
        </w:rPr>
        <w:t>;</w:t>
      </w:r>
    </w:p>
    <w:p w:rsidR="006628AE" w:rsidRDefault="005A3F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6628AE" w:rsidRPr="00A55DE5">
        <w:rPr>
          <w:rFonts w:ascii="Times New Roman" w:hAnsi="Times New Roman" w:cs="Times New Roman"/>
        </w:rPr>
        <w:t>.4. Расторгнуть Договор.</w:t>
      </w:r>
    </w:p>
    <w:p w:rsidR="00990B05" w:rsidRPr="00990B05" w:rsidRDefault="00990B05" w:rsidP="00990B05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sz w:val="20"/>
          <w:szCs w:val="20"/>
        </w:rPr>
        <w:t xml:space="preserve">            </w:t>
      </w:r>
      <w:r w:rsidRPr="00990B05">
        <w:rPr>
          <w:rFonts w:eastAsiaTheme="minorHAnsi"/>
          <w:color w:val="auto"/>
          <w:sz w:val="22"/>
          <w:szCs w:val="22"/>
          <w:lang w:eastAsia="en-US"/>
        </w:rPr>
        <w:t>5.7.</w:t>
      </w:r>
      <w:r w:rsidRPr="00990B05">
        <w:rPr>
          <w:rFonts w:eastAsiaTheme="minorHAnsi"/>
          <w:color w:val="auto"/>
          <w:sz w:val="22"/>
          <w:szCs w:val="22"/>
          <w:lang w:eastAsia="en-US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990B05" w:rsidRDefault="00990B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5B37" w:rsidRPr="00A55DE5" w:rsidRDefault="00EE5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6" w:name="Par154"/>
      <w:bookmarkEnd w:id="6"/>
      <w:r w:rsidRPr="002B7345">
        <w:rPr>
          <w:rFonts w:ascii="Times New Roman" w:hAnsi="Times New Roman" w:cs="Times New Roman"/>
          <w:b/>
        </w:rPr>
        <w:t>VI. Срок действия Договора</w:t>
      </w:r>
    </w:p>
    <w:p w:rsidR="00E30AAF" w:rsidRPr="00E30AAF" w:rsidRDefault="00E30AAF" w:rsidP="00E30AAF">
      <w:pPr>
        <w:pStyle w:val="Default"/>
        <w:jc w:val="both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color w:val="auto"/>
          <w:sz w:val="22"/>
          <w:szCs w:val="22"/>
          <w:lang w:eastAsia="en-US"/>
        </w:rPr>
        <w:t xml:space="preserve">          </w:t>
      </w:r>
      <w:r w:rsidRPr="00E30AAF">
        <w:rPr>
          <w:rFonts w:eastAsiaTheme="minorHAnsi"/>
          <w:color w:val="auto"/>
          <w:sz w:val="22"/>
          <w:szCs w:val="22"/>
          <w:lang w:eastAsia="en-US"/>
        </w:rPr>
        <w:t xml:space="preserve">6.1. Настоящий Договор вступает </w:t>
      </w:r>
      <w:proofErr w:type="gramStart"/>
      <w:r w:rsidRPr="00E30AAF">
        <w:rPr>
          <w:rFonts w:eastAsiaTheme="minorHAnsi"/>
          <w:color w:val="auto"/>
          <w:sz w:val="22"/>
          <w:szCs w:val="22"/>
          <w:lang w:eastAsia="en-US"/>
        </w:rPr>
        <w:t>в силу с момента возникновения образовательных отношений в соответствии с приказом о зачислении</w:t>
      </w:r>
      <w:proofErr w:type="gramEnd"/>
      <w:r w:rsidRPr="00E30AAF">
        <w:rPr>
          <w:rFonts w:eastAsiaTheme="minorHAnsi"/>
          <w:color w:val="auto"/>
          <w:sz w:val="22"/>
          <w:szCs w:val="22"/>
          <w:lang w:eastAsia="en-US"/>
        </w:rPr>
        <w:t xml:space="preserve"> и действует до полного исполнения Сторонами обязательств.</w:t>
      </w:r>
    </w:p>
    <w:p w:rsidR="00EE5B37" w:rsidRPr="00A55DE5" w:rsidRDefault="00EE5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6628AE" w:rsidRPr="002B734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7" w:name="Par158"/>
      <w:bookmarkEnd w:id="7"/>
      <w:r w:rsidRPr="002B7345">
        <w:rPr>
          <w:rFonts w:ascii="Times New Roman" w:hAnsi="Times New Roman" w:cs="Times New Roman"/>
          <w:b/>
        </w:rPr>
        <w:t>VII. Заключительные положения</w:t>
      </w:r>
    </w:p>
    <w:p w:rsidR="00E30AAF" w:rsidRPr="00E30AAF" w:rsidRDefault="00E30AAF" w:rsidP="00E30AAF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E30AAF">
        <w:rPr>
          <w:rFonts w:eastAsiaTheme="minorHAnsi"/>
          <w:color w:val="auto"/>
          <w:sz w:val="22"/>
          <w:szCs w:val="22"/>
          <w:lang w:eastAsia="en-US"/>
        </w:rPr>
        <w:t xml:space="preserve">7.1. </w:t>
      </w:r>
      <w:proofErr w:type="gramStart"/>
      <w:r w:rsidRPr="00E30AAF">
        <w:rPr>
          <w:rFonts w:eastAsiaTheme="minorHAnsi"/>
          <w:color w:val="auto"/>
          <w:sz w:val="22"/>
          <w:szCs w:val="22"/>
          <w:lang w:eastAsia="en-US"/>
        </w:rPr>
        <w:t>Заказчик, Обучающийся перед заключением настоящего Договора ознакомлены</w:t>
      </w:r>
      <w:proofErr w:type="gramEnd"/>
      <w:r w:rsidRPr="00E30AAF">
        <w:rPr>
          <w:rFonts w:eastAsiaTheme="minorHAnsi"/>
          <w:color w:val="auto"/>
          <w:sz w:val="22"/>
          <w:szCs w:val="22"/>
          <w:lang w:eastAsia="en-US"/>
        </w:rPr>
        <w:t>:</w:t>
      </w:r>
    </w:p>
    <w:tbl>
      <w:tblPr>
        <w:tblW w:w="93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404"/>
        <w:gridCol w:w="2978"/>
        <w:gridCol w:w="2988"/>
      </w:tblGrid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Предмет ознакомления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Подпись Заказчика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 правилами оказания платных образовательных услуг, сведениями об образовательной программе (включая сведения об учебном плане, графике учебного процесса и об остальных ее компонентах)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both"/>
              <w:rPr>
                <w:i/>
                <w:vertAlign w:val="superscript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  <w:rPr>
                <w:i/>
                <w:vertAlign w:val="superscript"/>
              </w:rPr>
            </w:pPr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 Уставом Исполнителя </w:t>
            </w:r>
          </w:p>
          <w:p w:rsidR="00E30AAF" w:rsidRDefault="00E30AAF" w:rsidP="00385638">
            <w:pPr>
              <w:pStyle w:val="ConsPlusNormal"/>
              <w:jc w:val="both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 </w:t>
            </w:r>
            <w:hyperlink r:id="rId13">
              <w:r>
                <w:rPr>
                  <w:rStyle w:val="-"/>
                  <w:color w:val="000000"/>
                  <w:highlight w:val="white"/>
                </w:rPr>
                <w:t xml:space="preserve">Лицензией на осуществление </w:t>
              </w:r>
              <w:proofErr w:type="gramStart"/>
              <w:r>
                <w:rPr>
                  <w:rStyle w:val="-"/>
                  <w:color w:val="000000"/>
                  <w:highlight w:val="white"/>
                </w:rPr>
                <w:t>образовате</w:t>
              </w:r>
            </w:hyperlink>
            <w:hyperlink r:id="rId14">
              <w:r>
                <w:rPr>
                  <w:rStyle w:val="-"/>
                  <w:color w:val="000000"/>
                  <w:highlight w:val="white"/>
                </w:rPr>
                <w:t>льной</w:t>
              </w:r>
              <w:proofErr w:type="gramEnd"/>
              <w:r>
                <w:rPr>
                  <w:rStyle w:val="-"/>
                  <w:color w:val="000000"/>
                  <w:highlight w:val="white"/>
                </w:rPr>
                <w:t xml:space="preserve"> деятельности</w:t>
              </w:r>
            </w:hyperlink>
            <w:hyperlink r:id="rId15">
              <w:r>
                <w:rPr>
                  <w:rStyle w:val="-"/>
                  <w:color w:val="000000"/>
                  <w:highlight w:val="white"/>
                </w:rPr>
                <w:t>.</w:t>
              </w:r>
            </w:hyperlink>
            <w:r>
              <w:rPr>
                <w:highlight w:val="white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Со </w:t>
            </w:r>
            <w:hyperlink r:id="rId16">
              <w:r>
                <w:rPr>
                  <w:rStyle w:val="-"/>
                  <w:color w:val="000000"/>
                  <w:highlight w:val="white"/>
                </w:rPr>
                <w:t xml:space="preserve">Свидетельством о государственной аккредитации  </w:t>
              </w:r>
            </w:hyperlink>
            <w:r>
              <w:rPr>
                <w:rStyle w:val="-"/>
                <w:color w:val="000000"/>
                <w:highlight w:val="white"/>
              </w:rPr>
              <w:t xml:space="preserve">№ </w:t>
            </w:r>
            <w:r>
              <w:t xml:space="preserve"> </w:t>
            </w:r>
            <w:r>
              <w:t>523-П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 Правилами внутреннего распорядка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</w:tr>
      <w:tr w:rsidR="00E30AAF" w:rsidTr="00385638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jc w:val="both"/>
            </w:pPr>
            <w:r>
              <w:t xml:space="preserve">С Порядком ознакомления поступающих на обучение, их родителей (законных представителей), доверенных лиц с документами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0AAF" w:rsidRDefault="00E30AAF" w:rsidP="00385638">
            <w:pPr>
              <w:pStyle w:val="ConsPlusNormal"/>
              <w:snapToGrid w:val="0"/>
              <w:jc w:val="center"/>
            </w:pPr>
          </w:p>
        </w:tc>
      </w:tr>
    </w:tbl>
    <w:p w:rsidR="00E30AAF" w:rsidRPr="00E30AAF" w:rsidRDefault="00E30AAF" w:rsidP="00E30AAF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E30AAF">
        <w:rPr>
          <w:rFonts w:eastAsiaTheme="minorHAnsi"/>
          <w:color w:val="auto"/>
          <w:sz w:val="22"/>
          <w:szCs w:val="22"/>
          <w:lang w:eastAsia="en-US"/>
        </w:rPr>
        <w:t>7.2.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E30AAF" w:rsidRPr="00E30AAF" w:rsidRDefault="00E30AAF" w:rsidP="00E30AAF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E30AAF">
        <w:rPr>
          <w:rFonts w:ascii="Times New Roman" w:hAnsi="Times New Roman" w:cs="Times New Roman"/>
        </w:rPr>
        <w:t>7.3. Под периодом предоставления образовательных услуг (периодом обучения) понимается промежуток времени с даты, указанной в приказе о зачислении Обучающегося в техникум  до даты, указанной в приказе об окончании обучения или отчислении Обучающегося из образовательной организации.</w:t>
      </w:r>
    </w:p>
    <w:p w:rsidR="00E30AAF" w:rsidRPr="00E30AAF" w:rsidRDefault="00E30AAF" w:rsidP="00E30AAF">
      <w:pPr>
        <w:pStyle w:val="Default"/>
        <w:ind w:firstLine="709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E30AAF">
        <w:rPr>
          <w:rFonts w:eastAsiaTheme="minorHAnsi"/>
          <w:color w:val="auto"/>
          <w:sz w:val="22"/>
          <w:szCs w:val="22"/>
          <w:lang w:eastAsia="en-US"/>
        </w:rPr>
        <w:t>7.4. Настоящий Договор составлен в 3 экземплярах, по одному для каждой из Сторон. Все экземпляры имеют одинаковую юридическую силу. Изменения и дополнения к настоящему Договора могут производиться только в письменной форме и подписываться уполномоченными представителями Сторон.</w:t>
      </w:r>
    </w:p>
    <w:p w:rsidR="006628AE" w:rsidRPr="00A55DE5" w:rsidRDefault="00E30A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7.5</w:t>
      </w:r>
      <w:r w:rsidR="006628AE" w:rsidRPr="00A55DE5">
        <w:rPr>
          <w:rFonts w:ascii="Times New Roman" w:hAnsi="Times New Roman" w:cs="Times New Roman"/>
        </w:rPr>
        <w:t xml:space="preserve">. </w:t>
      </w:r>
      <w:r w:rsidR="009D6373" w:rsidRPr="00A55DE5">
        <w:rPr>
          <w:rFonts w:ascii="Times New Roman" w:hAnsi="Times New Roman" w:cs="Times New Roman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9D6373" w:rsidRPr="00A55DE5">
        <w:rPr>
          <w:rFonts w:ascii="Times New Roman" w:hAnsi="Times New Roman" w:cs="Times New Roman"/>
        </w:rPr>
        <w:t>приказа</w:t>
      </w:r>
      <w:proofErr w:type="gramEnd"/>
      <w:r w:rsidR="009D6373" w:rsidRPr="00A55DE5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628AE" w:rsidRPr="00A55DE5" w:rsidRDefault="00E30AAF" w:rsidP="00D24B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7.6</w:t>
      </w:r>
      <w:r w:rsidR="006628AE" w:rsidRPr="00A55DE5">
        <w:rPr>
          <w:rFonts w:ascii="Times New Roman" w:hAnsi="Times New Roman" w:cs="Times New Roman"/>
        </w:rPr>
        <w:t xml:space="preserve">. </w:t>
      </w:r>
      <w:r w:rsidR="009D6373" w:rsidRPr="00A55DE5">
        <w:rPr>
          <w:rFonts w:ascii="Times New Roman" w:hAnsi="Times New Roman" w:cs="Times New Roman"/>
        </w:rPr>
        <w:t>Настоящий Договор составлен в</w:t>
      </w:r>
      <w:r w:rsidR="007A657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alias w:val="экземпляры"/>
          <w:tag w:val="экземпляры"/>
          <w:id w:val="193353409"/>
          <w:placeholder>
            <w:docPart w:val="DefaultPlaceholder_1082065159"/>
          </w:placeholder>
          <w:comboBox>
            <w:listItem w:value="Выберите элемент."/>
            <w:listItem w:displayText="двух" w:value="двух"/>
            <w:listItem w:displayText="трех" w:value="трех"/>
          </w:comboBox>
        </w:sdtPr>
        <w:sdtEndPr/>
        <w:sdtContent>
          <w:r w:rsidR="007A6575" w:rsidRPr="007A6575">
            <w:rPr>
              <w:rFonts w:ascii="Times New Roman" w:hAnsi="Times New Roman" w:cs="Times New Roman"/>
              <w:b/>
            </w:rPr>
            <w:t>двух</w:t>
          </w:r>
        </w:sdtContent>
      </w:sdt>
      <w:r w:rsidR="00FD5CD8" w:rsidRPr="00A55DE5">
        <w:rPr>
          <w:rFonts w:ascii="Times New Roman" w:hAnsi="Times New Roman" w:cs="Times New Roman"/>
        </w:rPr>
        <w:t xml:space="preserve"> </w:t>
      </w:r>
      <w:r w:rsidR="009D6373" w:rsidRPr="00A55DE5">
        <w:rPr>
          <w:rFonts w:ascii="Times New Roman" w:hAnsi="Times New Roman" w:cs="Times New Roman"/>
        </w:rPr>
        <w:t>экземплярах, по одному для каждой</w:t>
      </w:r>
      <w:r w:rsidR="00D24BCE" w:rsidRPr="00A55DE5">
        <w:rPr>
          <w:rFonts w:ascii="Times New Roman" w:hAnsi="Times New Roman" w:cs="Times New Roman"/>
        </w:rPr>
        <w:t xml:space="preserve"> </w:t>
      </w:r>
      <w:r w:rsidR="009D6373" w:rsidRPr="00A55DE5">
        <w:rPr>
          <w:rFonts w:ascii="Times New Roman" w:hAnsi="Times New Roman" w:cs="Times New Roman"/>
        </w:rPr>
        <w:t>из сторон. Все экземпляры имеют одинаковую юридическую силу. Изменения и дополнения</w:t>
      </w:r>
      <w:r>
        <w:rPr>
          <w:rFonts w:ascii="Times New Roman" w:hAnsi="Times New Roman" w:cs="Times New Roman"/>
        </w:rPr>
        <w:t xml:space="preserve"> к настоящему Договору</w:t>
      </w:r>
      <w:r w:rsidR="009D6373" w:rsidRPr="00A55DE5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:rsidR="005029E6" w:rsidRDefault="00E30AAF" w:rsidP="00AF7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7.7</w:t>
      </w:r>
      <w:r w:rsidR="006628AE" w:rsidRPr="00A55DE5">
        <w:rPr>
          <w:rFonts w:ascii="Times New Roman" w:hAnsi="Times New Roman" w:cs="Times New Roman"/>
        </w:rPr>
        <w:t xml:space="preserve">. </w:t>
      </w:r>
      <w:r w:rsidR="009D6373" w:rsidRPr="00A55DE5">
        <w:rPr>
          <w:rFonts w:ascii="Times New Roman" w:hAnsi="Times New Roman" w:cs="Times New Roman"/>
        </w:rPr>
        <w:t>Изменения</w:t>
      </w:r>
      <w:r>
        <w:rPr>
          <w:rFonts w:ascii="Times New Roman" w:hAnsi="Times New Roman" w:cs="Times New Roman"/>
        </w:rPr>
        <w:t xml:space="preserve"> в Договоре</w:t>
      </w:r>
      <w:bookmarkStart w:id="8" w:name="_GoBack"/>
      <w:bookmarkEnd w:id="8"/>
      <w:r w:rsidR="009D6373" w:rsidRPr="00A55DE5">
        <w:rPr>
          <w:rFonts w:ascii="Times New Roman" w:hAnsi="Times New Roman" w:cs="Times New Roman"/>
        </w:rPr>
        <w:t xml:space="preserve"> оформляются дополнительными соглашениями к Договору.</w:t>
      </w:r>
    </w:p>
    <w:p w:rsidR="00EE5B37" w:rsidRDefault="00EE5B37" w:rsidP="00AF7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30AAF" w:rsidRPr="00A55DE5" w:rsidRDefault="00E30AAF" w:rsidP="00AF7C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3B29" w:rsidRDefault="006628AE" w:rsidP="00D53D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bookmarkStart w:id="9" w:name="Par166"/>
      <w:bookmarkEnd w:id="9"/>
      <w:r w:rsidRPr="002B7345">
        <w:rPr>
          <w:rFonts w:ascii="Times New Roman" w:hAnsi="Times New Roman" w:cs="Times New Roman"/>
          <w:b/>
        </w:rPr>
        <w:t>VIII. Адреса и реквизиты Сторон</w:t>
      </w:r>
    </w:p>
    <w:p w:rsidR="00E30AAF" w:rsidRPr="002B7345" w:rsidRDefault="00E30AAF" w:rsidP="00D53D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3943"/>
        <w:gridCol w:w="3440"/>
        <w:gridCol w:w="236"/>
        <w:gridCol w:w="3296"/>
      </w:tblGrid>
      <w:tr w:rsidR="007A6575" w:rsidTr="00A55C8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6575" w:rsidRPr="007A6575" w:rsidRDefault="007A6575" w:rsidP="007A65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A6575" w:rsidRPr="007A6575" w:rsidRDefault="007A6575" w:rsidP="007A657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A6575" w:rsidRPr="00A55DE5" w:rsidRDefault="007A6575" w:rsidP="007A657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7A6575" w:rsidRDefault="007A6575" w:rsidP="007A657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Обучающийся:</w:t>
            </w:r>
          </w:p>
        </w:tc>
      </w:tr>
      <w:tr w:rsidR="00DB3CB3" w:rsidTr="00A55C8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F41E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образовательное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A55C8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D53D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54692A" w:rsidRDefault="00923D00" w:rsidP="00D43A1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u w:val="single"/>
              </w:rPr>
              <w:t>____________________________</w:t>
            </w:r>
          </w:p>
        </w:tc>
      </w:tr>
      <w:tr w:rsidR="00DB3CB3" w:rsidTr="00A55C8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F41ED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  «</w:t>
            </w:r>
            <w:proofErr w:type="gramStart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Сыктывкарский</w:t>
            </w:r>
            <w:proofErr w:type="gramEnd"/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853B2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кооперативный техникум» Союза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потребительских обществ Республики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853B2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B3CB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692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692A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рождения: </w:t>
            </w: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853B2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7A6575">
              <w:rPr>
                <w:rFonts w:ascii="Times New Roman" w:hAnsi="Times New Roman" w:cs="Times New Roman"/>
                <w:sz w:val="20"/>
              </w:rPr>
              <w:t>167016,</w:t>
            </w:r>
            <w:r w:rsidRPr="007A657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Коми</w:t>
            </w:r>
            <w:proofErr w:type="gramStart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Сыктывкар,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923D00" w:rsidP="00853B2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923D00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Default="00DB3CB3" w:rsidP="00853B2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Старовского</w:t>
            </w:r>
            <w:proofErr w:type="spellEnd"/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51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B3CB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A5287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1101483363/110101001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40703810428000100648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B3CB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692A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692A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№ 8617 Сбербанка России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923D00" w:rsidP="00DB3CB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692A">
              <w:rPr>
                <w:rFonts w:ascii="Times New Roman" w:hAnsi="Times New Roman" w:cs="Times New Roman"/>
                <w:sz w:val="20"/>
                <w:szCs w:val="20"/>
              </w:rPr>
              <w:t xml:space="preserve">Паспортные данные: </w:t>
            </w: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853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№ 30101810400000000640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923D00" w:rsidP="00DB3CB3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923D00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Выдан: </w:t>
            </w: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A55DE5" w:rsidRDefault="00DB3CB3" w:rsidP="00853B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048702640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5469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CB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A55DE5" w:rsidRDefault="00DB3CB3" w:rsidP="00853B2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1021100522750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54692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B3CB3" w:rsidRPr="007A6575" w:rsidRDefault="00DB3CB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3CB3" w:rsidRPr="0054692A" w:rsidRDefault="00DB3CB3" w:rsidP="00D43A1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D3" w:rsidTr="007A657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A55DE5" w:rsidRDefault="00F41ED3" w:rsidP="00853B2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87401000000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D3" w:rsidTr="002B734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A55DE5" w:rsidRDefault="00923D00" w:rsidP="00923D0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DB3C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Куртиякова</w:t>
            </w:r>
            <w:proofErr w:type="spellEnd"/>
            <w:r w:rsidR="00F41ED3"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1ED3" w:rsidRPr="007A657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ED3" w:rsidTr="002B734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A55DE5" w:rsidRDefault="00F41ED3" w:rsidP="002B734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ED3" w:rsidRPr="002B734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41ED3" w:rsidRPr="002B734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ED3" w:rsidRPr="002B7345" w:rsidRDefault="00F41ED3" w:rsidP="007A6575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7A6575" w:rsidRPr="00A55DE5" w:rsidRDefault="007A6575" w:rsidP="00D53D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sectPr w:rsidR="007A6575" w:rsidRPr="00A55DE5" w:rsidSect="00B3275E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77" w:rsidRDefault="00A52877" w:rsidP="00D23C9D">
      <w:pPr>
        <w:spacing w:after="0" w:line="240" w:lineRule="auto"/>
      </w:pPr>
      <w:r>
        <w:separator/>
      </w:r>
    </w:p>
  </w:endnote>
  <w:endnote w:type="continuationSeparator" w:id="0">
    <w:p w:rsidR="00A52877" w:rsidRDefault="00A52877" w:rsidP="00D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77" w:rsidRDefault="00A52877" w:rsidP="00D23C9D">
      <w:pPr>
        <w:spacing w:after="0" w:line="240" w:lineRule="auto"/>
      </w:pPr>
      <w:r>
        <w:separator/>
      </w:r>
    </w:p>
  </w:footnote>
  <w:footnote w:type="continuationSeparator" w:id="0">
    <w:p w:rsidR="00A52877" w:rsidRDefault="00A52877" w:rsidP="00D2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1A9A"/>
    <w:multiLevelType w:val="multilevel"/>
    <w:tmpl w:val="CFF8E2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7D279AC"/>
    <w:multiLevelType w:val="multilevel"/>
    <w:tmpl w:val="76CCCC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2224" w:hanging="115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224" w:hanging="1155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24" w:hanging="1155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24" w:hanging="1155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24" w:hanging="1155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sz w:val="22"/>
      </w:rPr>
    </w:lvl>
  </w:abstractNum>
  <w:abstractNum w:abstractNumId="2">
    <w:nsid w:val="265F4EE0"/>
    <w:multiLevelType w:val="hybridMultilevel"/>
    <w:tmpl w:val="EB7476E6"/>
    <w:lvl w:ilvl="0" w:tplc="151C3C34">
      <w:start w:val="1"/>
      <w:numFmt w:val="decimal"/>
      <w:lvlText w:val="%1"/>
      <w:lvlJc w:val="left"/>
      <w:pPr>
        <w:ind w:left="16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3">
    <w:nsid w:val="2A955428"/>
    <w:multiLevelType w:val="hybridMultilevel"/>
    <w:tmpl w:val="A0708A00"/>
    <w:lvl w:ilvl="0" w:tplc="8C9820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3C86610"/>
    <w:multiLevelType w:val="multilevel"/>
    <w:tmpl w:val="B2CE0A7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A425E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A06B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4483CDB"/>
    <w:multiLevelType w:val="multilevel"/>
    <w:tmpl w:val="ACD4E3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7E93126B"/>
    <w:multiLevelType w:val="multilevel"/>
    <w:tmpl w:val="743480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AE"/>
    <w:rsid w:val="00004EEE"/>
    <w:rsid w:val="0005036F"/>
    <w:rsid w:val="000508FB"/>
    <w:rsid w:val="000C32EE"/>
    <w:rsid w:val="00115420"/>
    <w:rsid w:val="001244B3"/>
    <w:rsid w:val="00127F63"/>
    <w:rsid w:val="0013071B"/>
    <w:rsid w:val="00141F7B"/>
    <w:rsid w:val="00193634"/>
    <w:rsid w:val="00235C5F"/>
    <w:rsid w:val="002376DD"/>
    <w:rsid w:val="00257094"/>
    <w:rsid w:val="002A05D0"/>
    <w:rsid w:val="002B7345"/>
    <w:rsid w:val="00326D95"/>
    <w:rsid w:val="00340E51"/>
    <w:rsid w:val="00355783"/>
    <w:rsid w:val="003A1976"/>
    <w:rsid w:val="004545FD"/>
    <w:rsid w:val="0047293A"/>
    <w:rsid w:val="004A2769"/>
    <w:rsid w:val="004A4658"/>
    <w:rsid w:val="004B65A2"/>
    <w:rsid w:val="004E362D"/>
    <w:rsid w:val="004E6478"/>
    <w:rsid w:val="005029E6"/>
    <w:rsid w:val="0054692A"/>
    <w:rsid w:val="0057185D"/>
    <w:rsid w:val="005A3F38"/>
    <w:rsid w:val="005C3618"/>
    <w:rsid w:val="006628AE"/>
    <w:rsid w:val="00670737"/>
    <w:rsid w:val="007459B0"/>
    <w:rsid w:val="007469FD"/>
    <w:rsid w:val="00750DD4"/>
    <w:rsid w:val="0077211F"/>
    <w:rsid w:val="007818B1"/>
    <w:rsid w:val="00787700"/>
    <w:rsid w:val="007A1843"/>
    <w:rsid w:val="007A6575"/>
    <w:rsid w:val="007C09B2"/>
    <w:rsid w:val="00805CA8"/>
    <w:rsid w:val="00853B29"/>
    <w:rsid w:val="00923D00"/>
    <w:rsid w:val="0096152B"/>
    <w:rsid w:val="00976E51"/>
    <w:rsid w:val="00990B05"/>
    <w:rsid w:val="009B575F"/>
    <w:rsid w:val="009B7610"/>
    <w:rsid w:val="009D6373"/>
    <w:rsid w:val="00A1007C"/>
    <w:rsid w:val="00A12DE0"/>
    <w:rsid w:val="00A15378"/>
    <w:rsid w:val="00A21CFF"/>
    <w:rsid w:val="00A523E5"/>
    <w:rsid w:val="00A52877"/>
    <w:rsid w:val="00A55C8A"/>
    <w:rsid w:val="00A55DE5"/>
    <w:rsid w:val="00A671FD"/>
    <w:rsid w:val="00A8139E"/>
    <w:rsid w:val="00A8458C"/>
    <w:rsid w:val="00A948F1"/>
    <w:rsid w:val="00AA16BC"/>
    <w:rsid w:val="00AB07CC"/>
    <w:rsid w:val="00AB14EE"/>
    <w:rsid w:val="00AF7C30"/>
    <w:rsid w:val="00B206D5"/>
    <w:rsid w:val="00B2705A"/>
    <w:rsid w:val="00B3275E"/>
    <w:rsid w:val="00B500AA"/>
    <w:rsid w:val="00B507A6"/>
    <w:rsid w:val="00BA07B5"/>
    <w:rsid w:val="00BE3D01"/>
    <w:rsid w:val="00C04795"/>
    <w:rsid w:val="00C1179D"/>
    <w:rsid w:val="00CA2480"/>
    <w:rsid w:val="00CE1A3D"/>
    <w:rsid w:val="00CF2AAF"/>
    <w:rsid w:val="00D23C9D"/>
    <w:rsid w:val="00D24BCE"/>
    <w:rsid w:val="00D304D3"/>
    <w:rsid w:val="00D51CC1"/>
    <w:rsid w:val="00D53D1B"/>
    <w:rsid w:val="00D815A3"/>
    <w:rsid w:val="00DA7737"/>
    <w:rsid w:val="00DB3CB3"/>
    <w:rsid w:val="00DE16F2"/>
    <w:rsid w:val="00E30AAF"/>
    <w:rsid w:val="00E41EC3"/>
    <w:rsid w:val="00EE5B37"/>
    <w:rsid w:val="00EF23D4"/>
    <w:rsid w:val="00EF46B9"/>
    <w:rsid w:val="00F34C5D"/>
    <w:rsid w:val="00F41ED3"/>
    <w:rsid w:val="00FD58C5"/>
    <w:rsid w:val="00FD5CD8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75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04795"/>
    <w:rPr>
      <w:color w:val="808080"/>
    </w:rPr>
  </w:style>
  <w:style w:type="paragraph" w:styleId="a7">
    <w:name w:val="List Paragraph"/>
    <w:basedOn w:val="a"/>
    <w:uiPriority w:val="34"/>
    <w:qFormat/>
    <w:rsid w:val="007A6575"/>
    <w:pPr>
      <w:ind w:left="720"/>
      <w:contextualSpacing/>
    </w:pPr>
  </w:style>
  <w:style w:type="paragraph" w:customStyle="1" w:styleId="Style4">
    <w:name w:val="Style4"/>
    <w:basedOn w:val="a"/>
    <w:rsid w:val="00EE5B3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EE5B37"/>
    <w:rPr>
      <w:rFonts w:ascii="Arial Narrow" w:hAnsi="Arial Narrow" w:cs="Arial Narrow" w:hint="default"/>
      <w:sz w:val="20"/>
      <w:szCs w:val="20"/>
    </w:rPr>
  </w:style>
  <w:style w:type="paragraph" w:customStyle="1" w:styleId="ConsPlusNormal">
    <w:name w:val="ConsPlusNormal"/>
    <w:qFormat/>
    <w:rsid w:val="0019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C9D"/>
  </w:style>
  <w:style w:type="paragraph" w:styleId="aa">
    <w:name w:val="footer"/>
    <w:basedOn w:val="a"/>
    <w:link w:val="ab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C9D"/>
  </w:style>
  <w:style w:type="paragraph" w:customStyle="1" w:styleId="9-">
    <w:name w:val="Заочное 9 классов Усть-Кулом"/>
    <w:rsid w:val="00E41EC3"/>
    <w:pPr>
      <w:ind w:left="720"/>
      <w:contextualSpacing/>
    </w:pPr>
  </w:style>
  <w:style w:type="paragraph" w:customStyle="1" w:styleId="Default">
    <w:name w:val="Default"/>
    <w:qFormat/>
    <w:rsid w:val="001244B3"/>
    <w:pPr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-">
    <w:name w:val="Интернет-ссылка"/>
    <w:rsid w:val="00E30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75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04795"/>
    <w:rPr>
      <w:color w:val="808080"/>
    </w:rPr>
  </w:style>
  <w:style w:type="paragraph" w:styleId="a7">
    <w:name w:val="List Paragraph"/>
    <w:basedOn w:val="a"/>
    <w:uiPriority w:val="34"/>
    <w:qFormat/>
    <w:rsid w:val="007A6575"/>
    <w:pPr>
      <w:ind w:left="720"/>
      <w:contextualSpacing/>
    </w:pPr>
  </w:style>
  <w:style w:type="paragraph" w:customStyle="1" w:styleId="Style4">
    <w:name w:val="Style4"/>
    <w:basedOn w:val="a"/>
    <w:rsid w:val="00EE5B3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EE5B37"/>
    <w:rPr>
      <w:rFonts w:ascii="Arial Narrow" w:hAnsi="Arial Narrow" w:cs="Arial Narrow" w:hint="default"/>
      <w:sz w:val="20"/>
      <w:szCs w:val="20"/>
    </w:rPr>
  </w:style>
  <w:style w:type="paragraph" w:customStyle="1" w:styleId="ConsPlusNormal">
    <w:name w:val="ConsPlusNormal"/>
    <w:qFormat/>
    <w:rsid w:val="0019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C9D"/>
  </w:style>
  <w:style w:type="paragraph" w:styleId="aa">
    <w:name w:val="footer"/>
    <w:basedOn w:val="a"/>
    <w:link w:val="ab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C9D"/>
  </w:style>
  <w:style w:type="paragraph" w:customStyle="1" w:styleId="9-">
    <w:name w:val="Заочное 9 классов Усть-Кулом"/>
    <w:rsid w:val="00E41EC3"/>
    <w:pPr>
      <w:ind w:left="720"/>
      <w:contextualSpacing/>
    </w:pPr>
  </w:style>
  <w:style w:type="paragraph" w:customStyle="1" w:styleId="Default">
    <w:name w:val="Default"/>
    <w:qFormat/>
    <w:rsid w:val="001244B3"/>
    <w:pPr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customStyle="1" w:styleId="-">
    <w:name w:val="Интернет-ссылка"/>
    <w:rsid w:val="00E30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gs.ru/sveden/document/litsenziya-na-osushhestvlenie-obrazovatelnoj-deyatelnosti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7EAFF2BE500B475DF9CD1A803ED6C62F6F883C65D6C2D6ABD367D3FAC64B2CD84160A8268FC02FV4B4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rags.ru/sveden/document/svidetelstvo-o-gosudarstvennoj-akkreditatsi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87EAFF2BE500B475DF9CD1A803ED6C62F6D8B3266DFC2D6ABD367D3FAVCB6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rags.ru/sveden/document/litsenziya-na-osushhestvlenie-obrazovatelnoj-deyatelnosti/" TargetMode="External"/><Relationship Id="rId10" Type="http://schemas.openxmlformats.org/officeDocument/2006/relationships/hyperlink" Target="consultantplus://offline/ref=987EAFF2BE500B475DF9CD1A803ED6C62F6F8E3560D5C2D6ABD367D3FAVCB6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87EAFF2BE500B475DF9CD1A803ED6C62F6D8B3266DFC2D6ABD367D3FAC64B2CD84160A8268FC42EV4B5L" TargetMode="External"/><Relationship Id="rId14" Type="http://schemas.openxmlformats.org/officeDocument/2006/relationships/hyperlink" Target="https://krags.ru/sveden/document/litsenziya-na-osushhestvlenie-obrazovatelnoj-deyatelnosti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F5FC1-5034-499E-B467-A8C6D8CA9A3C}"/>
      </w:docPartPr>
      <w:docPartBody>
        <w:p w:rsidR="00C731E0" w:rsidRDefault="002948DC">
          <w:r w:rsidRPr="002F03A8">
            <w:rPr>
              <w:rStyle w:val="a3"/>
            </w:rPr>
            <w:t>Выберите элемент.</w:t>
          </w:r>
        </w:p>
      </w:docPartBody>
    </w:docPart>
    <w:docPart>
      <w:docPartPr>
        <w:name w:val="585ACD85A17B4773B95E971CF6986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064B5-646B-4535-9060-A2D5156DBE42}"/>
      </w:docPartPr>
      <w:docPartBody>
        <w:p w:rsidR="00C731E0" w:rsidRDefault="002948DC" w:rsidP="002948DC">
          <w:pPr>
            <w:pStyle w:val="585ACD85A17B4773B95E971CF69865D8"/>
          </w:pPr>
          <w:r w:rsidRPr="002F03A8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2908E-9035-4D0A-8D7C-D58669F76857}"/>
      </w:docPartPr>
      <w:docPartBody>
        <w:p w:rsidR="00492D3F" w:rsidRDefault="00492D3F">
          <w:r w:rsidRPr="00CB6844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DC"/>
    <w:rsid w:val="00055F11"/>
    <w:rsid w:val="00106471"/>
    <w:rsid w:val="00166AAA"/>
    <w:rsid w:val="0029225C"/>
    <w:rsid w:val="002948DC"/>
    <w:rsid w:val="00492D3F"/>
    <w:rsid w:val="00651F91"/>
    <w:rsid w:val="008962E6"/>
    <w:rsid w:val="00970907"/>
    <w:rsid w:val="00AE7BEE"/>
    <w:rsid w:val="00B6001A"/>
    <w:rsid w:val="00C731E0"/>
    <w:rsid w:val="00DA6498"/>
    <w:rsid w:val="00DC2034"/>
    <w:rsid w:val="00ED5BCA"/>
    <w:rsid w:val="00FA7AF0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D3F"/>
    <w:rPr>
      <w:color w:val="808080"/>
    </w:rPr>
  </w:style>
  <w:style w:type="paragraph" w:customStyle="1" w:styleId="585ACD85A17B4773B95E971CF69865D8">
    <w:name w:val="585ACD85A17B4773B95E971CF69865D8"/>
    <w:rsid w:val="0029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E40D1AD407B4F388879A029F7CCB56D">
    <w:name w:val="3E40D1AD407B4F388879A029F7CCB56D"/>
    <w:rsid w:val="00C731E0"/>
  </w:style>
  <w:style w:type="paragraph" w:customStyle="1" w:styleId="9004F32CEEBA4BB6B59E3FB81CEC7C16">
    <w:name w:val="9004F32CEEBA4BB6B59E3FB81CEC7C16"/>
    <w:rsid w:val="00C731E0"/>
  </w:style>
  <w:style w:type="paragraph" w:customStyle="1" w:styleId="17B1C4877AE542C9AAF985B1E1B2AA57">
    <w:name w:val="17B1C4877AE542C9AAF985B1E1B2AA57"/>
    <w:rsid w:val="00DC20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D3F"/>
    <w:rPr>
      <w:color w:val="808080"/>
    </w:rPr>
  </w:style>
  <w:style w:type="paragraph" w:customStyle="1" w:styleId="585ACD85A17B4773B95E971CF69865D8">
    <w:name w:val="585ACD85A17B4773B95E971CF69865D8"/>
    <w:rsid w:val="0029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E40D1AD407B4F388879A029F7CCB56D">
    <w:name w:val="3E40D1AD407B4F388879A029F7CCB56D"/>
    <w:rsid w:val="00C731E0"/>
  </w:style>
  <w:style w:type="paragraph" w:customStyle="1" w:styleId="9004F32CEEBA4BB6B59E3FB81CEC7C16">
    <w:name w:val="9004F32CEEBA4BB6B59E3FB81CEC7C16"/>
    <w:rsid w:val="00C731E0"/>
  </w:style>
  <w:style w:type="paragraph" w:customStyle="1" w:styleId="17B1C4877AE542C9AAF985B1E1B2AA57">
    <w:name w:val="17B1C4877AE542C9AAF985B1E1B2AA57"/>
    <w:rsid w:val="00DC2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0AE9-FA3A-4EF6-B4A4-FA537B56F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206</cp:lastModifiedBy>
  <cp:revision>9</cp:revision>
  <cp:lastPrinted>2021-12-13T09:30:00Z</cp:lastPrinted>
  <dcterms:created xsi:type="dcterms:W3CDTF">2018-11-21T12:04:00Z</dcterms:created>
  <dcterms:modified xsi:type="dcterms:W3CDTF">2022-06-23T12:28:00Z</dcterms:modified>
</cp:coreProperties>
</file>